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FB61C8" w:rsidRDefault="00FB61C8" w:rsidP="00FB61C8">
      <w:pPr>
        <w:spacing w:line="360" w:lineRule="auto"/>
        <w:jc w:val="center"/>
        <w:rPr>
          <w:rFonts w:ascii="Times New Roman" w:hAnsi="Times New Roman" w:cs="Times New Roman"/>
          <w:b/>
          <w:sz w:val="28"/>
          <w:szCs w:val="28"/>
        </w:rPr>
      </w:pPr>
      <w:r w:rsidRPr="00FB61C8">
        <w:rPr>
          <w:rFonts w:ascii="Times New Roman" w:hAnsi="Times New Roman" w:cs="Times New Roman"/>
          <w:b/>
          <w:sz w:val="28"/>
          <w:szCs w:val="28"/>
        </w:rPr>
        <w:t>A DICTIONARY LEARNING APPROACH FOR POISSON IMAGE DEBLURRING</w:t>
      </w:r>
    </w:p>
    <w:p w:rsidR="00FB61C8" w:rsidRPr="00FB61C8" w:rsidRDefault="00FB61C8" w:rsidP="00FB61C8">
      <w:pPr>
        <w:spacing w:line="360" w:lineRule="auto"/>
        <w:rPr>
          <w:rFonts w:ascii="Times New Roman" w:hAnsi="Times New Roman" w:cs="Times New Roman"/>
          <w:b/>
          <w:sz w:val="28"/>
          <w:szCs w:val="28"/>
        </w:rPr>
      </w:pPr>
      <w:r w:rsidRPr="00FB61C8">
        <w:rPr>
          <w:rFonts w:ascii="Times New Roman" w:hAnsi="Times New Roman" w:cs="Times New Roman"/>
          <w:b/>
          <w:sz w:val="28"/>
          <w:szCs w:val="28"/>
        </w:rPr>
        <w:t>ABSTRACT</w:t>
      </w:r>
    </w:p>
    <w:p w:rsidR="00FB61C8" w:rsidRPr="00FB61C8" w:rsidRDefault="00FB61C8" w:rsidP="00FB61C8">
      <w:pPr>
        <w:spacing w:line="360" w:lineRule="auto"/>
        <w:jc w:val="both"/>
        <w:rPr>
          <w:rFonts w:ascii="Times New Roman" w:hAnsi="Times New Roman" w:cs="Times New Roman"/>
          <w:sz w:val="28"/>
          <w:szCs w:val="28"/>
        </w:rPr>
      </w:pPr>
      <w:r w:rsidRPr="00FB61C8">
        <w:rPr>
          <w:rFonts w:ascii="Times New Roman" w:hAnsi="Times New Roman" w:cs="Times New Roman"/>
          <w:sz w:val="28"/>
          <w:szCs w:val="28"/>
        </w:rPr>
        <w:t>The restoration of images corrupted by blur and Poisson noise is a key issue in medical and biological image processing. While most existing methods are based on variational models, generally derived from a maximum a posteriori (MAP) formulation, recently sparse representations of images have shown to be efficient approaches for image recovery. Following this idea, we propose in this paper a model containing three terms: a patch-based sparse representation prior over a learned dictionary, the pixel-based total variation regularization term and a data-fidelity term capturing the statistics of Poisson noise. The resulting optimization problem can be solved by an alternating minimization technique combined with variable splitting. Extensive experimental results suggest that in terms of visual quality, peak signal-to-noise ratio value and the method noise, the proposed algorithm outperforms state-of-the-art methods.</w:t>
      </w:r>
    </w:p>
    <w:p w:rsidR="00FB61C8" w:rsidRDefault="00FB61C8">
      <w:pPr>
        <w:rPr>
          <w:rFonts w:ascii="Times New Roman" w:hAnsi="Times New Roman" w:cs="Times New Roman"/>
          <w:b/>
          <w:sz w:val="28"/>
          <w:szCs w:val="28"/>
        </w:rPr>
      </w:pPr>
      <w:r>
        <w:rPr>
          <w:rFonts w:ascii="Times New Roman" w:hAnsi="Times New Roman" w:cs="Times New Roman"/>
          <w:b/>
          <w:sz w:val="28"/>
          <w:szCs w:val="28"/>
        </w:rPr>
        <w:br w:type="page"/>
      </w:r>
    </w:p>
    <w:p w:rsidR="00FB61C8" w:rsidRPr="00FB61C8" w:rsidRDefault="00FB61C8" w:rsidP="00FB61C8">
      <w:pPr>
        <w:spacing w:line="360" w:lineRule="auto"/>
        <w:jc w:val="both"/>
        <w:rPr>
          <w:rFonts w:ascii="Times New Roman" w:hAnsi="Times New Roman" w:cs="Times New Roman"/>
          <w:b/>
          <w:sz w:val="28"/>
          <w:szCs w:val="28"/>
        </w:rPr>
      </w:pPr>
      <w:r w:rsidRPr="00FB61C8">
        <w:rPr>
          <w:rFonts w:ascii="Times New Roman" w:hAnsi="Times New Roman" w:cs="Times New Roman"/>
          <w:b/>
          <w:sz w:val="28"/>
          <w:szCs w:val="28"/>
        </w:rPr>
        <w:lastRenderedPageBreak/>
        <w:t>EXISTING SYSTEM</w:t>
      </w:r>
    </w:p>
    <w:p w:rsidR="00FB61C8" w:rsidRPr="00FB61C8" w:rsidRDefault="00FB61C8" w:rsidP="00FB61C8">
      <w:pPr>
        <w:spacing w:line="360" w:lineRule="auto"/>
        <w:jc w:val="both"/>
        <w:rPr>
          <w:rFonts w:ascii="Times New Roman" w:hAnsi="Times New Roman" w:cs="Times New Roman"/>
          <w:sz w:val="28"/>
          <w:szCs w:val="28"/>
        </w:rPr>
      </w:pPr>
      <w:r w:rsidRPr="00FB61C8">
        <w:rPr>
          <w:rFonts w:ascii="Times New Roman" w:hAnsi="Times New Roman" w:cs="Times New Roman"/>
          <w:sz w:val="28"/>
          <w:szCs w:val="28"/>
        </w:rPr>
        <w:t xml:space="preserve">We present a non-parametric regression method for denoising 3D image sequences acquired via fluorescence microscopy. The proposed method exploits the redundancy of the 3D+time information to improve the signal-to-noise ratio of images corrupted by PoissonGaussian noise. A variance stabilization transform is first applied to the image-data to remove the dependence between the mean and variance of intensity values. This preprocessing requires the knowledge of parameters related to the acquisition system, also estimated in our approach. In a second step, we propose an original statistical </w:t>
      </w:r>
      <w:r w:rsidRPr="00FB61C8">
        <w:rPr>
          <w:rFonts w:ascii="Times New Roman" w:hAnsi="Times New Roman" w:cs="Times New Roman"/>
          <w:sz w:val="28"/>
          <w:szCs w:val="28"/>
        </w:rPr>
        <w:t>patch based</w:t>
      </w:r>
      <w:r w:rsidRPr="00FB61C8">
        <w:rPr>
          <w:rFonts w:ascii="Times New Roman" w:hAnsi="Times New Roman" w:cs="Times New Roman"/>
          <w:sz w:val="28"/>
          <w:szCs w:val="28"/>
        </w:rPr>
        <w:t xml:space="preserve"> framework for noise reduction and preservation of space-time discontinuities. In our study, discontinuities are related to small moving spots with high velocity observed in fluorescence video-microscopy. The idea is to minimize an objective non-local energy functional involving spatiotemporal image patches. The minimizer has a simple form and is defined as the weighted average of input data taken in spatially-varying neighborhoods. The size of each neighborhood is optimized to improve the performance of the </w:t>
      </w:r>
      <w:r w:rsidRPr="00FB61C8">
        <w:rPr>
          <w:rFonts w:ascii="Times New Roman" w:hAnsi="Times New Roman" w:cs="Times New Roman"/>
          <w:sz w:val="28"/>
          <w:szCs w:val="28"/>
        </w:rPr>
        <w:t>point wise</w:t>
      </w:r>
      <w:r w:rsidRPr="00FB61C8">
        <w:rPr>
          <w:rFonts w:ascii="Times New Roman" w:hAnsi="Times New Roman" w:cs="Times New Roman"/>
          <w:sz w:val="28"/>
          <w:szCs w:val="28"/>
        </w:rPr>
        <w:t xml:space="preserve"> estimator. The performance of the algorithm (which requires no motion estimation) is then evaluated on both synthetic and real image sequences using qualitative and quantitative criteria.</w:t>
      </w:r>
    </w:p>
    <w:p w:rsidR="00FB61C8" w:rsidRPr="00FB61C8" w:rsidRDefault="00FB61C8" w:rsidP="00FB61C8">
      <w:pPr>
        <w:spacing w:line="360" w:lineRule="auto"/>
        <w:jc w:val="both"/>
        <w:rPr>
          <w:rFonts w:ascii="Times New Roman" w:hAnsi="Times New Roman" w:cs="Times New Roman"/>
          <w:b/>
          <w:sz w:val="28"/>
          <w:szCs w:val="28"/>
        </w:rPr>
      </w:pPr>
      <w:r w:rsidRPr="00FB61C8">
        <w:rPr>
          <w:rFonts w:ascii="Times New Roman" w:hAnsi="Times New Roman" w:cs="Times New Roman"/>
          <w:b/>
          <w:sz w:val="28"/>
          <w:szCs w:val="28"/>
        </w:rPr>
        <w:t>DISADVANTAGES</w:t>
      </w:r>
    </w:p>
    <w:p w:rsidR="00FB61C8" w:rsidRPr="00FB61C8" w:rsidRDefault="00FB61C8" w:rsidP="00FB61C8">
      <w:pPr>
        <w:pStyle w:val="ListParagraph"/>
        <w:numPr>
          <w:ilvl w:val="0"/>
          <w:numId w:val="2"/>
        </w:numPr>
        <w:spacing w:line="360" w:lineRule="auto"/>
        <w:jc w:val="both"/>
        <w:rPr>
          <w:rFonts w:ascii="Times New Roman" w:hAnsi="Times New Roman" w:cs="Times New Roman"/>
          <w:sz w:val="28"/>
          <w:szCs w:val="28"/>
        </w:rPr>
      </w:pPr>
      <w:r w:rsidRPr="00FB61C8">
        <w:rPr>
          <w:rFonts w:ascii="Times New Roman" w:hAnsi="Times New Roman" w:cs="Times New Roman"/>
          <w:sz w:val="28"/>
          <w:szCs w:val="28"/>
        </w:rPr>
        <w:t>More parameters are required for the implementation</w:t>
      </w:r>
    </w:p>
    <w:p w:rsidR="00FB61C8" w:rsidRPr="00FB61C8" w:rsidRDefault="00FB61C8" w:rsidP="00FB61C8">
      <w:pPr>
        <w:pStyle w:val="ListParagraph"/>
        <w:numPr>
          <w:ilvl w:val="0"/>
          <w:numId w:val="2"/>
        </w:numPr>
        <w:spacing w:line="360" w:lineRule="auto"/>
        <w:jc w:val="both"/>
        <w:rPr>
          <w:rFonts w:ascii="Times New Roman" w:hAnsi="Times New Roman" w:cs="Times New Roman"/>
          <w:sz w:val="28"/>
          <w:szCs w:val="28"/>
        </w:rPr>
      </w:pPr>
      <w:r w:rsidRPr="00FB61C8">
        <w:rPr>
          <w:rFonts w:ascii="Times New Roman" w:hAnsi="Times New Roman" w:cs="Times New Roman"/>
          <w:sz w:val="28"/>
          <w:szCs w:val="28"/>
        </w:rPr>
        <w:t>Implementing in the real image sequences has a bit complexity</w:t>
      </w:r>
    </w:p>
    <w:p w:rsidR="00FB61C8" w:rsidRPr="00FB61C8" w:rsidRDefault="00FB61C8" w:rsidP="00FB61C8">
      <w:pPr>
        <w:spacing w:line="360" w:lineRule="auto"/>
        <w:jc w:val="both"/>
        <w:rPr>
          <w:rFonts w:ascii="Times New Roman" w:hAnsi="Times New Roman" w:cs="Times New Roman"/>
          <w:sz w:val="28"/>
          <w:szCs w:val="28"/>
        </w:rPr>
      </w:pPr>
    </w:p>
    <w:p w:rsidR="00FB61C8" w:rsidRDefault="00FB61C8" w:rsidP="00FB61C8">
      <w:pPr>
        <w:spacing w:line="360" w:lineRule="auto"/>
        <w:jc w:val="both"/>
        <w:rPr>
          <w:rFonts w:ascii="Times New Roman" w:hAnsi="Times New Roman" w:cs="Times New Roman"/>
          <w:b/>
          <w:sz w:val="28"/>
          <w:szCs w:val="28"/>
        </w:rPr>
      </w:pPr>
    </w:p>
    <w:p w:rsidR="00FB61C8" w:rsidRDefault="00FB61C8" w:rsidP="00FB61C8">
      <w:pPr>
        <w:spacing w:line="360" w:lineRule="auto"/>
        <w:jc w:val="both"/>
        <w:rPr>
          <w:rFonts w:ascii="Times New Roman" w:hAnsi="Times New Roman" w:cs="Times New Roman"/>
          <w:b/>
          <w:sz w:val="28"/>
          <w:szCs w:val="28"/>
        </w:rPr>
      </w:pPr>
    </w:p>
    <w:p w:rsidR="00FB61C8" w:rsidRPr="00FB61C8" w:rsidRDefault="00FB61C8" w:rsidP="00FB61C8">
      <w:pPr>
        <w:spacing w:line="360" w:lineRule="auto"/>
        <w:jc w:val="both"/>
        <w:rPr>
          <w:rFonts w:ascii="Times New Roman" w:hAnsi="Times New Roman" w:cs="Times New Roman"/>
          <w:b/>
          <w:sz w:val="28"/>
          <w:szCs w:val="28"/>
        </w:rPr>
      </w:pPr>
      <w:r w:rsidRPr="00FB61C8">
        <w:rPr>
          <w:rFonts w:ascii="Times New Roman" w:hAnsi="Times New Roman" w:cs="Times New Roman"/>
          <w:b/>
          <w:sz w:val="28"/>
          <w:szCs w:val="28"/>
        </w:rPr>
        <w:lastRenderedPageBreak/>
        <w:t>PROPOSED SYSTEM</w:t>
      </w:r>
    </w:p>
    <w:p w:rsidR="00FB61C8" w:rsidRPr="00FB61C8" w:rsidRDefault="00FB61C8" w:rsidP="00FB61C8">
      <w:pPr>
        <w:spacing w:line="360" w:lineRule="auto"/>
        <w:jc w:val="both"/>
        <w:rPr>
          <w:rFonts w:ascii="Times New Roman" w:hAnsi="Times New Roman" w:cs="Times New Roman"/>
          <w:sz w:val="28"/>
          <w:szCs w:val="28"/>
        </w:rPr>
      </w:pPr>
      <w:r w:rsidRPr="00FB61C8">
        <w:rPr>
          <w:rFonts w:ascii="Times New Roman" w:hAnsi="Times New Roman" w:cs="Times New Roman"/>
          <w:sz w:val="28"/>
          <w:szCs w:val="28"/>
        </w:rPr>
        <w:t>We</w:t>
      </w:r>
      <w:r w:rsidRPr="00FB61C8">
        <w:rPr>
          <w:rFonts w:ascii="Times New Roman" w:hAnsi="Times New Roman" w:cs="Times New Roman"/>
          <w:sz w:val="28"/>
          <w:szCs w:val="28"/>
        </w:rPr>
        <w:t xml:space="preserve"> proposed a new model to recover images suffering from blur and Poisson noise. It is based on the mixture of two priors: a patch-based sparse representation prior over a learned dictionary, and the pixel-based TV regularization. Compared to TV-based and frame-based methods, the proposed algorithm leads to higher PSNR values and improves the quality of restored images, though requiring a higher computational cost. Among future research directions, we think it could be worth exploring strategies to reduce the computation time. We also plan to work on possible extensions of the present method to different frameworks such as color images, video sequences, or other non-Gaussian noise models. Designing a blind deblurring algorithm</w:t>
      </w:r>
      <w:r w:rsidRPr="00FB61C8">
        <w:rPr>
          <w:rFonts w:ascii="Times New Roman" w:hAnsi="Times New Roman" w:cs="Times New Roman"/>
          <w:sz w:val="28"/>
          <w:szCs w:val="28"/>
        </w:rPr>
        <w:t xml:space="preserve"> </w:t>
      </w:r>
      <w:r w:rsidRPr="00FB61C8">
        <w:rPr>
          <w:rFonts w:ascii="Times New Roman" w:hAnsi="Times New Roman" w:cs="Times New Roman"/>
          <w:sz w:val="28"/>
          <w:szCs w:val="28"/>
        </w:rPr>
        <w:t>by embedding a blur kernel estimation procedure in the present approach would also be an interesting development and open new possibilities of applications.</w:t>
      </w:r>
    </w:p>
    <w:p w:rsidR="00FB61C8" w:rsidRPr="00FB61C8" w:rsidRDefault="00FB61C8" w:rsidP="00FB61C8">
      <w:pPr>
        <w:spacing w:line="360" w:lineRule="auto"/>
        <w:jc w:val="both"/>
        <w:rPr>
          <w:rFonts w:ascii="Times New Roman" w:hAnsi="Times New Roman" w:cs="Times New Roman"/>
          <w:b/>
          <w:sz w:val="28"/>
          <w:szCs w:val="28"/>
        </w:rPr>
      </w:pPr>
      <w:r w:rsidRPr="00FB61C8">
        <w:rPr>
          <w:rFonts w:ascii="Times New Roman" w:hAnsi="Times New Roman" w:cs="Times New Roman"/>
          <w:b/>
          <w:sz w:val="28"/>
          <w:szCs w:val="28"/>
        </w:rPr>
        <w:t>ADVANTAGES</w:t>
      </w:r>
    </w:p>
    <w:p w:rsidR="00FB61C8" w:rsidRPr="00FB61C8" w:rsidRDefault="00FB61C8" w:rsidP="00FB61C8">
      <w:pPr>
        <w:pStyle w:val="ListParagraph"/>
        <w:numPr>
          <w:ilvl w:val="0"/>
          <w:numId w:val="3"/>
        </w:numPr>
        <w:spacing w:line="360" w:lineRule="auto"/>
        <w:jc w:val="both"/>
        <w:rPr>
          <w:rFonts w:ascii="Times New Roman" w:hAnsi="Times New Roman" w:cs="Times New Roman"/>
          <w:sz w:val="28"/>
          <w:szCs w:val="28"/>
        </w:rPr>
      </w:pPr>
      <w:r w:rsidRPr="00FB61C8">
        <w:rPr>
          <w:rFonts w:ascii="Times New Roman" w:hAnsi="Times New Roman" w:cs="Times New Roman"/>
          <w:sz w:val="28"/>
          <w:szCs w:val="28"/>
        </w:rPr>
        <w:t>The computation time was very low</w:t>
      </w:r>
    </w:p>
    <w:p w:rsidR="00FB61C8" w:rsidRDefault="00FB61C8" w:rsidP="00FB61C8">
      <w:pPr>
        <w:pStyle w:val="ListParagraph"/>
        <w:numPr>
          <w:ilvl w:val="0"/>
          <w:numId w:val="3"/>
        </w:numPr>
        <w:spacing w:line="360" w:lineRule="auto"/>
        <w:jc w:val="both"/>
        <w:rPr>
          <w:rFonts w:ascii="Times New Roman" w:hAnsi="Times New Roman" w:cs="Times New Roman"/>
          <w:sz w:val="28"/>
          <w:szCs w:val="28"/>
        </w:rPr>
      </w:pPr>
      <w:r w:rsidRPr="00FB61C8">
        <w:rPr>
          <w:rFonts w:ascii="Times New Roman" w:hAnsi="Times New Roman" w:cs="Times New Roman"/>
          <w:sz w:val="28"/>
          <w:szCs w:val="28"/>
        </w:rPr>
        <w:t>Can be used in different frameworks</w:t>
      </w:r>
    </w:p>
    <w:p w:rsidR="00FB61C8" w:rsidRDefault="00FB61C8">
      <w:pPr>
        <w:rPr>
          <w:rFonts w:ascii="Times New Roman" w:hAnsi="Times New Roman" w:cs="Times New Roman"/>
          <w:sz w:val="28"/>
          <w:szCs w:val="28"/>
        </w:rPr>
      </w:pPr>
      <w:r>
        <w:rPr>
          <w:rFonts w:ascii="Times New Roman" w:hAnsi="Times New Roman" w:cs="Times New Roman"/>
          <w:sz w:val="28"/>
          <w:szCs w:val="28"/>
        </w:rPr>
        <w:br w:type="page"/>
      </w:r>
    </w:p>
    <w:p w:rsidR="00FB61C8" w:rsidRPr="00573C03" w:rsidRDefault="00FB61C8" w:rsidP="00FB61C8">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FB61C8" w:rsidRPr="00573C03" w:rsidRDefault="00FB61C8" w:rsidP="00FB61C8">
      <w:pPr>
        <w:autoSpaceDE w:val="0"/>
        <w:autoSpaceDN w:val="0"/>
        <w:adjustRightInd w:val="0"/>
        <w:spacing w:after="0" w:line="360" w:lineRule="auto"/>
        <w:jc w:val="both"/>
        <w:rPr>
          <w:rFonts w:ascii="Times New Roman" w:hAnsi="Times New Roman" w:cs="Times New Roman"/>
          <w:b/>
          <w:bCs/>
          <w:sz w:val="28"/>
          <w:szCs w:val="28"/>
        </w:rPr>
      </w:pPr>
    </w:p>
    <w:p w:rsidR="00FB61C8" w:rsidRPr="00573C03" w:rsidRDefault="00FB61C8" w:rsidP="00FB61C8">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FB61C8" w:rsidRPr="00573C03" w:rsidRDefault="00FB61C8" w:rsidP="00FB61C8">
      <w:pPr>
        <w:spacing w:line="360" w:lineRule="auto"/>
        <w:ind w:left="720"/>
        <w:contextualSpacing/>
        <w:jc w:val="both"/>
        <w:rPr>
          <w:rFonts w:ascii="Times New Roman" w:hAnsi="Times New Roman" w:cs="Times New Roman"/>
          <w:sz w:val="28"/>
          <w:szCs w:val="28"/>
        </w:rPr>
      </w:pPr>
    </w:p>
    <w:p w:rsidR="00FB61C8" w:rsidRPr="00573C03" w:rsidRDefault="00FB61C8" w:rsidP="00FB61C8">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FB61C8" w:rsidRPr="00573C03" w:rsidRDefault="00FB61C8" w:rsidP="00FB61C8">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FB61C8" w:rsidRDefault="00FB61C8" w:rsidP="00FB61C8">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FB61C8" w:rsidRDefault="00FB61C8" w:rsidP="00FB61C8"/>
    <w:p w:rsidR="00FB61C8" w:rsidRDefault="00FB61C8">
      <w:pPr>
        <w:rPr>
          <w:rFonts w:ascii="Times New Roman" w:hAnsi="Times New Roman" w:cs="Times New Roman"/>
          <w:sz w:val="28"/>
          <w:szCs w:val="28"/>
        </w:rPr>
      </w:pPr>
      <w:r>
        <w:rPr>
          <w:rFonts w:ascii="Times New Roman" w:hAnsi="Times New Roman" w:cs="Times New Roman"/>
          <w:sz w:val="28"/>
          <w:szCs w:val="28"/>
        </w:rPr>
        <w:br w:type="page"/>
      </w:r>
    </w:p>
    <w:p w:rsidR="00FB61C8" w:rsidRDefault="00FB61C8" w:rsidP="00FB61C8">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bookmarkStart w:id="0" w:name="_GoBack"/>
      <w:bookmarkEnd w:id="0"/>
    </w:p>
    <w:p w:rsidR="00FB61C8" w:rsidRPr="00FB61C8" w:rsidRDefault="00FB61C8" w:rsidP="00FB61C8">
      <w:pPr>
        <w:pStyle w:val="ListParagraph"/>
        <w:numPr>
          <w:ilvl w:val="0"/>
          <w:numId w:val="4"/>
        </w:numPr>
        <w:spacing w:line="360" w:lineRule="auto"/>
        <w:jc w:val="both"/>
        <w:rPr>
          <w:rFonts w:ascii="Times New Roman" w:hAnsi="Times New Roman" w:cs="Times New Roman"/>
          <w:b/>
          <w:sz w:val="28"/>
          <w:szCs w:val="28"/>
        </w:rPr>
      </w:pPr>
      <w:r w:rsidRPr="00FB61C8">
        <w:rPr>
          <w:rFonts w:ascii="Times New Roman" w:hAnsi="Times New Roman" w:cs="Times New Roman"/>
          <w:sz w:val="28"/>
          <w:szCs w:val="28"/>
        </w:rPr>
        <w:t xml:space="preserve"> J. Boulanger, C. </w:t>
      </w:r>
      <w:proofErr w:type="spellStart"/>
      <w:r w:rsidRPr="00FB61C8">
        <w:rPr>
          <w:rFonts w:ascii="Times New Roman" w:hAnsi="Times New Roman" w:cs="Times New Roman"/>
          <w:sz w:val="28"/>
          <w:szCs w:val="28"/>
        </w:rPr>
        <w:t>Kervrann</w:t>
      </w:r>
      <w:proofErr w:type="spellEnd"/>
      <w:r w:rsidRPr="00FB61C8">
        <w:rPr>
          <w:rFonts w:ascii="Times New Roman" w:hAnsi="Times New Roman" w:cs="Times New Roman"/>
          <w:sz w:val="28"/>
          <w:szCs w:val="28"/>
        </w:rPr>
        <w:t xml:space="preserve">, P. </w:t>
      </w:r>
      <w:proofErr w:type="spellStart"/>
      <w:r w:rsidRPr="00FB61C8">
        <w:rPr>
          <w:rFonts w:ascii="Times New Roman" w:hAnsi="Times New Roman" w:cs="Times New Roman"/>
          <w:sz w:val="28"/>
          <w:szCs w:val="28"/>
        </w:rPr>
        <w:t>Bouthemy</w:t>
      </w:r>
      <w:proofErr w:type="spellEnd"/>
      <w:r w:rsidRPr="00FB61C8">
        <w:rPr>
          <w:rFonts w:ascii="Times New Roman" w:hAnsi="Times New Roman" w:cs="Times New Roman"/>
          <w:sz w:val="28"/>
          <w:szCs w:val="28"/>
        </w:rPr>
        <w:t xml:space="preserve">, P. </w:t>
      </w:r>
      <w:proofErr w:type="spellStart"/>
      <w:r w:rsidRPr="00FB61C8">
        <w:rPr>
          <w:rFonts w:ascii="Times New Roman" w:hAnsi="Times New Roman" w:cs="Times New Roman"/>
          <w:sz w:val="28"/>
          <w:szCs w:val="28"/>
        </w:rPr>
        <w:t>Elbau</w:t>
      </w:r>
      <w:proofErr w:type="spellEnd"/>
      <w:r w:rsidRPr="00FB61C8">
        <w:rPr>
          <w:rFonts w:ascii="Times New Roman" w:hAnsi="Times New Roman" w:cs="Times New Roman"/>
          <w:sz w:val="28"/>
          <w:szCs w:val="28"/>
        </w:rPr>
        <w:t xml:space="preserve">, J. </w:t>
      </w:r>
      <w:proofErr w:type="spellStart"/>
      <w:r w:rsidRPr="00FB61C8">
        <w:rPr>
          <w:rFonts w:ascii="Times New Roman" w:hAnsi="Times New Roman" w:cs="Times New Roman"/>
          <w:sz w:val="28"/>
          <w:szCs w:val="28"/>
        </w:rPr>
        <w:t>Sibarita</w:t>
      </w:r>
      <w:proofErr w:type="spellEnd"/>
      <w:r w:rsidRPr="00FB61C8">
        <w:rPr>
          <w:rFonts w:ascii="Times New Roman" w:hAnsi="Times New Roman" w:cs="Times New Roman"/>
          <w:sz w:val="28"/>
          <w:szCs w:val="28"/>
        </w:rPr>
        <w:t xml:space="preserve">, and J. </w:t>
      </w:r>
      <w:proofErr w:type="spellStart"/>
      <w:r w:rsidRPr="00FB61C8">
        <w:rPr>
          <w:rFonts w:ascii="Times New Roman" w:hAnsi="Times New Roman" w:cs="Times New Roman"/>
          <w:sz w:val="28"/>
          <w:szCs w:val="28"/>
        </w:rPr>
        <w:t>Salamero</w:t>
      </w:r>
      <w:proofErr w:type="spellEnd"/>
      <w:r w:rsidRPr="00FB61C8">
        <w:rPr>
          <w:rFonts w:ascii="Times New Roman" w:hAnsi="Times New Roman" w:cs="Times New Roman"/>
          <w:sz w:val="28"/>
          <w:szCs w:val="28"/>
        </w:rPr>
        <w:t xml:space="preserve">, “Patch-based nonlocal functional for denoising fluorescence microscopy image sequences,” IEEE Trans. Med. </w:t>
      </w:r>
      <w:proofErr w:type="spellStart"/>
      <w:r w:rsidRPr="00FB61C8">
        <w:rPr>
          <w:rFonts w:ascii="Times New Roman" w:hAnsi="Times New Roman" w:cs="Times New Roman"/>
          <w:sz w:val="28"/>
          <w:szCs w:val="28"/>
        </w:rPr>
        <w:t>Imag</w:t>
      </w:r>
      <w:proofErr w:type="spellEnd"/>
      <w:r w:rsidRPr="00FB61C8">
        <w:rPr>
          <w:rFonts w:ascii="Times New Roman" w:hAnsi="Times New Roman" w:cs="Times New Roman"/>
          <w:sz w:val="28"/>
          <w:szCs w:val="28"/>
        </w:rPr>
        <w:t xml:space="preserve">., vol. 29, no. 2, pp. 442–454, Feb. 2010. </w:t>
      </w:r>
    </w:p>
    <w:p w:rsidR="00FB61C8" w:rsidRPr="00FB61C8" w:rsidRDefault="00FB61C8" w:rsidP="00FB61C8">
      <w:pPr>
        <w:pStyle w:val="ListParagraph"/>
        <w:numPr>
          <w:ilvl w:val="0"/>
          <w:numId w:val="4"/>
        </w:numPr>
        <w:spacing w:line="360" w:lineRule="auto"/>
        <w:jc w:val="both"/>
        <w:rPr>
          <w:rFonts w:ascii="Times New Roman" w:hAnsi="Times New Roman" w:cs="Times New Roman"/>
          <w:b/>
          <w:sz w:val="28"/>
          <w:szCs w:val="28"/>
        </w:rPr>
      </w:pPr>
      <w:r w:rsidRPr="00FB61C8">
        <w:rPr>
          <w:rFonts w:ascii="Times New Roman" w:hAnsi="Times New Roman" w:cs="Times New Roman"/>
          <w:sz w:val="28"/>
          <w:szCs w:val="28"/>
        </w:rPr>
        <w:t xml:space="preserve">R. Chan and K. Chen, “Multilevel algorithms for a Poisson noise removal model with total variation regularization,” Int. J. </w:t>
      </w:r>
      <w:proofErr w:type="spellStart"/>
      <w:r w:rsidRPr="00FB61C8">
        <w:rPr>
          <w:rFonts w:ascii="Times New Roman" w:hAnsi="Times New Roman" w:cs="Times New Roman"/>
          <w:sz w:val="28"/>
          <w:szCs w:val="28"/>
        </w:rPr>
        <w:t>Comput</w:t>
      </w:r>
      <w:proofErr w:type="spellEnd"/>
      <w:r w:rsidRPr="00FB61C8">
        <w:rPr>
          <w:rFonts w:ascii="Times New Roman" w:hAnsi="Times New Roman" w:cs="Times New Roman"/>
          <w:sz w:val="28"/>
          <w:szCs w:val="28"/>
        </w:rPr>
        <w:t xml:space="preserve">. Math., vol. 84, pp. 1183–1198, 2007. </w:t>
      </w:r>
    </w:p>
    <w:p w:rsidR="00FB61C8" w:rsidRPr="00FB61C8" w:rsidRDefault="00FB61C8" w:rsidP="00FB61C8">
      <w:pPr>
        <w:pStyle w:val="ListParagraph"/>
        <w:numPr>
          <w:ilvl w:val="0"/>
          <w:numId w:val="4"/>
        </w:numPr>
        <w:spacing w:line="360" w:lineRule="auto"/>
        <w:jc w:val="both"/>
        <w:rPr>
          <w:rFonts w:ascii="Times New Roman" w:hAnsi="Times New Roman" w:cs="Times New Roman"/>
          <w:b/>
          <w:sz w:val="28"/>
          <w:szCs w:val="28"/>
        </w:rPr>
      </w:pPr>
      <w:r w:rsidRPr="00FB61C8">
        <w:rPr>
          <w:rFonts w:ascii="Times New Roman" w:hAnsi="Times New Roman" w:cs="Times New Roman"/>
          <w:sz w:val="28"/>
          <w:szCs w:val="28"/>
        </w:rPr>
        <w:t xml:space="preserve">G. </w:t>
      </w:r>
      <w:proofErr w:type="spellStart"/>
      <w:r w:rsidRPr="00FB61C8">
        <w:rPr>
          <w:rFonts w:ascii="Times New Roman" w:hAnsi="Times New Roman" w:cs="Times New Roman"/>
          <w:sz w:val="28"/>
          <w:szCs w:val="28"/>
        </w:rPr>
        <w:t>Hagberg</w:t>
      </w:r>
      <w:proofErr w:type="spellEnd"/>
      <w:r w:rsidRPr="00FB61C8">
        <w:rPr>
          <w:rFonts w:ascii="Times New Roman" w:hAnsi="Times New Roman" w:cs="Times New Roman"/>
          <w:sz w:val="28"/>
          <w:szCs w:val="28"/>
        </w:rPr>
        <w:t xml:space="preserve">, G. </w:t>
      </w:r>
      <w:proofErr w:type="spellStart"/>
      <w:r w:rsidRPr="00FB61C8">
        <w:rPr>
          <w:rFonts w:ascii="Times New Roman" w:hAnsi="Times New Roman" w:cs="Times New Roman"/>
          <w:sz w:val="28"/>
          <w:szCs w:val="28"/>
        </w:rPr>
        <w:t>Zito</w:t>
      </w:r>
      <w:proofErr w:type="spellEnd"/>
      <w:r w:rsidRPr="00FB61C8">
        <w:rPr>
          <w:rFonts w:ascii="Times New Roman" w:hAnsi="Times New Roman" w:cs="Times New Roman"/>
          <w:sz w:val="28"/>
          <w:szCs w:val="28"/>
        </w:rPr>
        <w:t xml:space="preserve">, F. Patria, and J. </w:t>
      </w:r>
      <w:proofErr w:type="spellStart"/>
      <w:r w:rsidRPr="00FB61C8">
        <w:rPr>
          <w:rFonts w:ascii="Times New Roman" w:hAnsi="Times New Roman" w:cs="Times New Roman"/>
          <w:sz w:val="28"/>
          <w:szCs w:val="28"/>
        </w:rPr>
        <w:t>Sanes</w:t>
      </w:r>
      <w:proofErr w:type="spellEnd"/>
      <w:r w:rsidRPr="00FB61C8">
        <w:rPr>
          <w:rFonts w:ascii="Times New Roman" w:hAnsi="Times New Roman" w:cs="Times New Roman"/>
          <w:sz w:val="28"/>
          <w:szCs w:val="28"/>
        </w:rPr>
        <w:t xml:space="preserve">, “Improved detection of event-related functional </w:t>
      </w:r>
      <w:proofErr w:type="spellStart"/>
      <w:r w:rsidRPr="00FB61C8">
        <w:rPr>
          <w:rFonts w:ascii="Times New Roman" w:hAnsi="Times New Roman" w:cs="Times New Roman"/>
          <w:sz w:val="28"/>
          <w:szCs w:val="28"/>
        </w:rPr>
        <w:t>mri</w:t>
      </w:r>
      <w:proofErr w:type="spellEnd"/>
      <w:r w:rsidRPr="00FB61C8">
        <w:rPr>
          <w:rFonts w:ascii="Times New Roman" w:hAnsi="Times New Roman" w:cs="Times New Roman"/>
          <w:sz w:val="28"/>
          <w:szCs w:val="28"/>
        </w:rPr>
        <w:t xml:space="preserve"> signals using probability functions,” </w:t>
      </w:r>
      <w:proofErr w:type="spellStart"/>
      <w:r w:rsidRPr="00FB61C8">
        <w:rPr>
          <w:rFonts w:ascii="Times New Roman" w:hAnsi="Times New Roman" w:cs="Times New Roman"/>
          <w:sz w:val="28"/>
          <w:szCs w:val="28"/>
        </w:rPr>
        <w:t>NeuroImage</w:t>
      </w:r>
      <w:proofErr w:type="spellEnd"/>
      <w:r w:rsidRPr="00FB61C8">
        <w:rPr>
          <w:rFonts w:ascii="Times New Roman" w:hAnsi="Times New Roman" w:cs="Times New Roman"/>
          <w:sz w:val="28"/>
          <w:szCs w:val="28"/>
        </w:rPr>
        <w:t xml:space="preserve">, vol. 2, pp. 1193–1205, 2001. </w:t>
      </w:r>
    </w:p>
    <w:p w:rsidR="00FB61C8" w:rsidRPr="00FB61C8" w:rsidRDefault="00FB61C8" w:rsidP="00FB61C8">
      <w:pPr>
        <w:pStyle w:val="ListParagraph"/>
        <w:numPr>
          <w:ilvl w:val="0"/>
          <w:numId w:val="4"/>
        </w:numPr>
        <w:spacing w:line="360" w:lineRule="auto"/>
        <w:jc w:val="both"/>
        <w:rPr>
          <w:rFonts w:ascii="Times New Roman" w:hAnsi="Times New Roman" w:cs="Times New Roman"/>
          <w:b/>
          <w:sz w:val="28"/>
          <w:szCs w:val="28"/>
        </w:rPr>
      </w:pPr>
      <w:r w:rsidRPr="00FB61C8">
        <w:rPr>
          <w:rFonts w:ascii="Times New Roman" w:hAnsi="Times New Roman" w:cs="Times New Roman"/>
          <w:sz w:val="28"/>
          <w:szCs w:val="28"/>
        </w:rPr>
        <w:t xml:space="preserve">J. </w:t>
      </w:r>
      <w:proofErr w:type="spellStart"/>
      <w:r w:rsidRPr="00FB61C8">
        <w:rPr>
          <w:rFonts w:ascii="Times New Roman" w:hAnsi="Times New Roman" w:cs="Times New Roman"/>
          <w:sz w:val="28"/>
          <w:szCs w:val="28"/>
        </w:rPr>
        <w:t>Ollinger</w:t>
      </w:r>
      <w:proofErr w:type="spellEnd"/>
      <w:r w:rsidRPr="00FB61C8">
        <w:rPr>
          <w:rFonts w:ascii="Times New Roman" w:hAnsi="Times New Roman" w:cs="Times New Roman"/>
          <w:sz w:val="28"/>
          <w:szCs w:val="28"/>
        </w:rPr>
        <w:t xml:space="preserve"> and J. </w:t>
      </w:r>
      <w:proofErr w:type="spellStart"/>
      <w:r w:rsidRPr="00FB61C8">
        <w:rPr>
          <w:rFonts w:ascii="Times New Roman" w:hAnsi="Times New Roman" w:cs="Times New Roman"/>
          <w:sz w:val="28"/>
          <w:szCs w:val="28"/>
        </w:rPr>
        <w:t>Fessler</w:t>
      </w:r>
      <w:proofErr w:type="spellEnd"/>
      <w:r w:rsidRPr="00FB61C8">
        <w:rPr>
          <w:rFonts w:ascii="Times New Roman" w:hAnsi="Times New Roman" w:cs="Times New Roman"/>
          <w:sz w:val="28"/>
          <w:szCs w:val="28"/>
        </w:rPr>
        <w:t xml:space="preserve">, “Positron emission tomography,” IEEE Signal Process. Mag., vol. 14, no. 1, pp. 43–55, 1997. </w:t>
      </w:r>
    </w:p>
    <w:p w:rsidR="00FB61C8" w:rsidRPr="00FB61C8" w:rsidRDefault="00FB61C8" w:rsidP="00FB61C8">
      <w:pPr>
        <w:pStyle w:val="ListParagraph"/>
        <w:numPr>
          <w:ilvl w:val="0"/>
          <w:numId w:val="4"/>
        </w:numPr>
        <w:spacing w:line="360" w:lineRule="auto"/>
        <w:jc w:val="both"/>
        <w:rPr>
          <w:rFonts w:ascii="Times New Roman" w:hAnsi="Times New Roman" w:cs="Times New Roman"/>
          <w:b/>
          <w:sz w:val="28"/>
          <w:szCs w:val="28"/>
        </w:rPr>
      </w:pPr>
      <w:r w:rsidRPr="00FB61C8">
        <w:rPr>
          <w:rFonts w:ascii="Times New Roman" w:hAnsi="Times New Roman" w:cs="Times New Roman"/>
          <w:sz w:val="28"/>
          <w:szCs w:val="28"/>
        </w:rPr>
        <w:t>J. Miao and D. Wilson, “Selective evaluation of noise, blur, and aliasing artifacts in fast MRI reconstructions using a weighted perceptual difference model: Case-PDM,” in Proc. SPIE, 2009</w:t>
      </w:r>
    </w:p>
    <w:sectPr w:rsidR="00FB61C8" w:rsidRPr="00FB61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AA2B79"/>
    <w:multiLevelType w:val="hybridMultilevel"/>
    <w:tmpl w:val="FB1E35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1228DD"/>
    <w:multiLevelType w:val="hybridMultilevel"/>
    <w:tmpl w:val="B1186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251A60"/>
    <w:multiLevelType w:val="hybridMultilevel"/>
    <w:tmpl w:val="1F5EB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9A2A31"/>
    <w:multiLevelType w:val="hybridMultilevel"/>
    <w:tmpl w:val="97AC4354"/>
    <w:lvl w:ilvl="0" w:tplc="F44A3A6C">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D7F"/>
    <w:rsid w:val="00115D7F"/>
    <w:rsid w:val="002129C7"/>
    <w:rsid w:val="00FB6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1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1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694</Words>
  <Characters>3960</Characters>
  <Application>Microsoft Office Word</Application>
  <DocSecurity>0</DocSecurity>
  <Lines>33</Lines>
  <Paragraphs>9</Paragraphs>
  <ScaleCrop>false</ScaleCrop>
  <Company/>
  <LinksUpToDate>false</LinksUpToDate>
  <CharactersWithSpaces>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2021-10-04T11:10:00Z</dcterms:created>
  <dcterms:modified xsi:type="dcterms:W3CDTF">2021-10-04T11:18:00Z</dcterms:modified>
</cp:coreProperties>
</file>