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02D7" w:rsidRPr="002E58C6" w:rsidRDefault="002E58C6" w:rsidP="002E58C6">
      <w:pPr>
        <w:spacing w:line="360" w:lineRule="auto"/>
        <w:jc w:val="center"/>
        <w:rPr>
          <w:rFonts w:ascii="Times New Roman" w:hAnsi="Times New Roman" w:cs="Times New Roman"/>
          <w:b/>
          <w:sz w:val="28"/>
          <w:szCs w:val="28"/>
        </w:rPr>
      </w:pPr>
      <w:r w:rsidRPr="002E58C6">
        <w:rPr>
          <w:rFonts w:ascii="Times New Roman" w:hAnsi="Times New Roman" w:cs="Times New Roman"/>
          <w:b/>
          <w:sz w:val="28"/>
          <w:szCs w:val="28"/>
        </w:rPr>
        <w:t>NON-ITERATIVE INTERPOLATION-BASED SUPER-RESOLUTION MINIMIZING ALIASING IN THE RECONSTRUCTED IMAGE</w:t>
      </w:r>
    </w:p>
    <w:p w:rsidR="0023548E" w:rsidRPr="002E58C6" w:rsidRDefault="0023548E" w:rsidP="002E58C6">
      <w:pPr>
        <w:spacing w:line="360" w:lineRule="auto"/>
        <w:jc w:val="both"/>
        <w:rPr>
          <w:rFonts w:ascii="Times New Roman" w:hAnsi="Times New Roman" w:cs="Times New Roman"/>
          <w:b/>
          <w:sz w:val="28"/>
          <w:szCs w:val="28"/>
        </w:rPr>
      </w:pPr>
      <w:r w:rsidRPr="002E58C6">
        <w:rPr>
          <w:rFonts w:ascii="Times New Roman" w:hAnsi="Times New Roman" w:cs="Times New Roman"/>
          <w:b/>
          <w:sz w:val="28"/>
          <w:szCs w:val="28"/>
        </w:rPr>
        <w:t>ABSTRACT</w:t>
      </w:r>
    </w:p>
    <w:p w:rsidR="0023548E" w:rsidRPr="002E58C6" w:rsidRDefault="0023548E" w:rsidP="002E58C6">
      <w:pPr>
        <w:spacing w:line="360" w:lineRule="auto"/>
        <w:jc w:val="both"/>
        <w:rPr>
          <w:rFonts w:ascii="Times New Roman" w:hAnsi="Times New Roman" w:cs="Times New Roman"/>
          <w:sz w:val="28"/>
          <w:szCs w:val="28"/>
        </w:rPr>
      </w:pPr>
      <w:r w:rsidRPr="002E58C6">
        <w:rPr>
          <w:rFonts w:ascii="Times New Roman" w:hAnsi="Times New Roman" w:cs="Times New Roman"/>
          <w:sz w:val="28"/>
          <w:szCs w:val="28"/>
        </w:rPr>
        <w:t>Super-resolution (SR) techniques produce a high-resolution image from a set of low-resolution under sampled images. In this paper, we propose a new method for super-resolution that uses sampling theory concepts to derive a noniterative SR algorithm. We first raise the issue of the validity of the data model usually assumed in SR, pointing out that it imposes a band-limited reconstructed image plus a certain type of noise. We propose a sampling theory framework with a prefiltering step that allows us to work with more general data models and also a specific new method for SR that uses Delaunay triangulation and B-splines to build the super-resolved image. The proposed method is noniterative and well posed. We prove its effectiveness against traditional iterative and noniterative SR methods on synthetic and real data. Additionally, we also prove that we can first solve the interpolation problem and then make the deblurring not only when the motion is translational but also when there are rotations and shifts and the imaging system Point Spread Function (PSF) is rotationally symmetric.</w:t>
      </w:r>
    </w:p>
    <w:p w:rsidR="002E58C6" w:rsidRDefault="002E58C6">
      <w:pPr>
        <w:rPr>
          <w:rFonts w:ascii="Times New Roman" w:hAnsi="Times New Roman" w:cs="Times New Roman"/>
          <w:b/>
          <w:sz w:val="28"/>
          <w:szCs w:val="28"/>
        </w:rPr>
      </w:pPr>
      <w:r>
        <w:rPr>
          <w:rFonts w:ascii="Times New Roman" w:hAnsi="Times New Roman" w:cs="Times New Roman"/>
          <w:b/>
          <w:sz w:val="28"/>
          <w:szCs w:val="28"/>
        </w:rPr>
        <w:br w:type="page"/>
      </w:r>
    </w:p>
    <w:p w:rsidR="00456325" w:rsidRPr="002E58C6" w:rsidRDefault="00456325" w:rsidP="002E58C6">
      <w:pPr>
        <w:spacing w:line="360" w:lineRule="auto"/>
        <w:jc w:val="both"/>
        <w:rPr>
          <w:rFonts w:ascii="Times New Roman" w:hAnsi="Times New Roman" w:cs="Times New Roman"/>
          <w:b/>
          <w:sz w:val="28"/>
          <w:szCs w:val="28"/>
        </w:rPr>
      </w:pPr>
      <w:r w:rsidRPr="002E58C6">
        <w:rPr>
          <w:rFonts w:ascii="Times New Roman" w:hAnsi="Times New Roman" w:cs="Times New Roman"/>
          <w:b/>
          <w:sz w:val="28"/>
          <w:szCs w:val="28"/>
        </w:rPr>
        <w:lastRenderedPageBreak/>
        <w:t>EXISTING SYSTEM</w:t>
      </w:r>
    </w:p>
    <w:p w:rsidR="002E58C6" w:rsidRPr="002E58C6" w:rsidRDefault="002E58C6" w:rsidP="002E58C6">
      <w:pPr>
        <w:spacing w:line="360" w:lineRule="auto"/>
        <w:jc w:val="both"/>
        <w:rPr>
          <w:rFonts w:ascii="Times New Roman" w:hAnsi="Times New Roman" w:cs="Times New Roman"/>
          <w:sz w:val="28"/>
          <w:szCs w:val="28"/>
        </w:rPr>
      </w:pPr>
      <w:r w:rsidRPr="002E58C6">
        <w:rPr>
          <w:rFonts w:ascii="Times New Roman" w:hAnsi="Times New Roman" w:cs="Times New Roman"/>
          <w:sz w:val="28"/>
          <w:szCs w:val="28"/>
        </w:rPr>
        <w:t>This paper proposes a new algorithm to integrate image registration into image super-resolution (SR). Image SR is a process to reconstruct a high-resolution (HR) image by fusing multiple low-resolution (LR) images. A critical step in image SR is accurate registration of the LR images or, in other words, effective estimation of motion parameters. Conventional SR algorithms assume either the estimated motion parameters by existing registration methods to be error-free or the motion parameters are known a priori. This assumption, however, is impractical in many applications, as most existing registration algorithms still experience various degrees of errors, and the motion parameters among the LR images are generally unknown a priori. In view of this, this paper presents a new framework that performs simultaneous image registration and HR image reconstruction. As opposed to other current methods that treat image registration and HR reconstruction as disjoint processes, the new framework enables image registration and HR reconstruction to be estimated simultaneously and improved progressively. Further, unlike most algorithms that focus on the translational motion model, the proposed method adopts a more generic motion model that includes both translation as well as rotation. An iterative scheme is developed to solve the arising nonlinear least squares problem. Experimental results show that the proposed method is effective in performing image registration and SR for simulated as well as real-life images</w:t>
      </w:r>
    </w:p>
    <w:p w:rsidR="00456325" w:rsidRPr="002E58C6" w:rsidRDefault="00456325" w:rsidP="002E58C6">
      <w:pPr>
        <w:spacing w:line="360" w:lineRule="auto"/>
        <w:jc w:val="both"/>
        <w:rPr>
          <w:rFonts w:ascii="Times New Roman" w:hAnsi="Times New Roman" w:cs="Times New Roman"/>
          <w:b/>
          <w:sz w:val="28"/>
          <w:szCs w:val="28"/>
        </w:rPr>
      </w:pPr>
      <w:r w:rsidRPr="002E58C6">
        <w:rPr>
          <w:rFonts w:ascii="Times New Roman" w:hAnsi="Times New Roman" w:cs="Times New Roman"/>
          <w:b/>
          <w:sz w:val="28"/>
          <w:szCs w:val="28"/>
        </w:rPr>
        <w:t>DISADVANTAGES</w:t>
      </w:r>
    </w:p>
    <w:p w:rsidR="002E58C6" w:rsidRPr="002E58C6" w:rsidRDefault="002E58C6" w:rsidP="002E58C6">
      <w:pPr>
        <w:pStyle w:val="ListParagraph"/>
        <w:numPr>
          <w:ilvl w:val="0"/>
          <w:numId w:val="2"/>
        </w:numPr>
        <w:spacing w:line="360" w:lineRule="auto"/>
        <w:jc w:val="both"/>
        <w:rPr>
          <w:rFonts w:ascii="Times New Roman" w:hAnsi="Times New Roman" w:cs="Times New Roman"/>
          <w:sz w:val="28"/>
          <w:szCs w:val="28"/>
        </w:rPr>
      </w:pPr>
      <w:r w:rsidRPr="002E58C6">
        <w:rPr>
          <w:rFonts w:ascii="Times New Roman" w:hAnsi="Times New Roman" w:cs="Times New Roman"/>
          <w:sz w:val="28"/>
          <w:szCs w:val="28"/>
        </w:rPr>
        <w:t xml:space="preserve">The graphs needed to be plotted manually </w:t>
      </w:r>
    </w:p>
    <w:p w:rsidR="002E58C6" w:rsidRPr="002E58C6" w:rsidRDefault="002E58C6" w:rsidP="002E58C6">
      <w:pPr>
        <w:pStyle w:val="ListParagraph"/>
        <w:numPr>
          <w:ilvl w:val="0"/>
          <w:numId w:val="2"/>
        </w:numPr>
        <w:spacing w:line="360" w:lineRule="auto"/>
        <w:jc w:val="both"/>
        <w:rPr>
          <w:rFonts w:ascii="Times New Roman" w:hAnsi="Times New Roman" w:cs="Times New Roman"/>
          <w:sz w:val="28"/>
          <w:szCs w:val="28"/>
        </w:rPr>
      </w:pPr>
      <w:r w:rsidRPr="002E58C6">
        <w:rPr>
          <w:rFonts w:ascii="Times New Roman" w:hAnsi="Times New Roman" w:cs="Times New Roman"/>
          <w:sz w:val="28"/>
          <w:szCs w:val="28"/>
        </w:rPr>
        <w:t>Cannot properly register the span of time an object stopped, nor when objects move toward the ticker timer</w:t>
      </w:r>
    </w:p>
    <w:p w:rsidR="00456325" w:rsidRPr="002E58C6" w:rsidRDefault="00456325" w:rsidP="002E58C6">
      <w:pPr>
        <w:spacing w:line="360" w:lineRule="auto"/>
        <w:jc w:val="both"/>
        <w:rPr>
          <w:rFonts w:ascii="Times New Roman" w:hAnsi="Times New Roman" w:cs="Times New Roman"/>
          <w:b/>
          <w:sz w:val="28"/>
          <w:szCs w:val="28"/>
        </w:rPr>
      </w:pPr>
      <w:r w:rsidRPr="002E58C6">
        <w:rPr>
          <w:rFonts w:ascii="Times New Roman" w:hAnsi="Times New Roman" w:cs="Times New Roman"/>
          <w:b/>
          <w:sz w:val="28"/>
          <w:szCs w:val="28"/>
        </w:rPr>
        <w:lastRenderedPageBreak/>
        <w:t>PROPOSED SYSTEM</w:t>
      </w:r>
    </w:p>
    <w:p w:rsidR="00456325" w:rsidRPr="002E58C6" w:rsidRDefault="00456325" w:rsidP="002E58C6">
      <w:pPr>
        <w:spacing w:line="360" w:lineRule="auto"/>
        <w:jc w:val="both"/>
        <w:rPr>
          <w:rFonts w:ascii="Times New Roman" w:hAnsi="Times New Roman" w:cs="Times New Roman"/>
          <w:sz w:val="28"/>
          <w:szCs w:val="28"/>
        </w:rPr>
      </w:pPr>
      <w:r w:rsidRPr="002E58C6">
        <w:rPr>
          <w:rFonts w:ascii="Times New Roman" w:hAnsi="Times New Roman" w:cs="Times New Roman"/>
          <w:sz w:val="28"/>
          <w:szCs w:val="28"/>
        </w:rPr>
        <w:t xml:space="preserve">This </w:t>
      </w:r>
      <w:r w:rsidR="002E58C6" w:rsidRPr="002E58C6">
        <w:rPr>
          <w:rFonts w:ascii="Times New Roman" w:hAnsi="Times New Roman" w:cs="Times New Roman"/>
          <w:sz w:val="28"/>
          <w:szCs w:val="28"/>
        </w:rPr>
        <w:t xml:space="preserve">proposed system </w:t>
      </w:r>
      <w:r w:rsidRPr="002E58C6">
        <w:rPr>
          <w:rFonts w:ascii="Times New Roman" w:hAnsi="Times New Roman" w:cs="Times New Roman"/>
          <w:sz w:val="28"/>
          <w:szCs w:val="28"/>
        </w:rPr>
        <w:t>presents a new Super-Resolution method based on applying the anti-aliasing filter present in all sampling schemes. We raise the issue of the correctness of the data model that has been usually assumed in most SR approaches and propose a method that can handle more general data models, providing protection against aliasing in the HR images. We have shown in the experiments that this approach outperforms classical SR methods with synthetic and real data experiments. Another contribution of this paper is the proof that we can first solve the interpolation problem and then make the deblurring not only when the motion is translational but also when there are rotations and shifts and the imaging system PSF is rotationally symmetric.</w:t>
      </w:r>
    </w:p>
    <w:p w:rsidR="00456325" w:rsidRPr="002E58C6" w:rsidRDefault="00456325" w:rsidP="002E58C6">
      <w:pPr>
        <w:spacing w:line="360" w:lineRule="auto"/>
        <w:jc w:val="both"/>
        <w:rPr>
          <w:rFonts w:ascii="Times New Roman" w:hAnsi="Times New Roman" w:cs="Times New Roman"/>
          <w:b/>
          <w:sz w:val="28"/>
          <w:szCs w:val="28"/>
        </w:rPr>
      </w:pPr>
      <w:r w:rsidRPr="002E58C6">
        <w:rPr>
          <w:rFonts w:ascii="Times New Roman" w:hAnsi="Times New Roman" w:cs="Times New Roman"/>
          <w:b/>
          <w:sz w:val="28"/>
          <w:szCs w:val="28"/>
        </w:rPr>
        <w:t>ADVANTAGES</w:t>
      </w:r>
    </w:p>
    <w:p w:rsidR="00456325" w:rsidRPr="002E58C6" w:rsidRDefault="00456325" w:rsidP="002E58C6">
      <w:pPr>
        <w:pStyle w:val="ListParagraph"/>
        <w:numPr>
          <w:ilvl w:val="0"/>
          <w:numId w:val="3"/>
        </w:numPr>
        <w:spacing w:line="360" w:lineRule="auto"/>
        <w:jc w:val="both"/>
        <w:rPr>
          <w:rFonts w:ascii="Times New Roman" w:hAnsi="Times New Roman" w:cs="Times New Roman"/>
          <w:sz w:val="28"/>
          <w:szCs w:val="28"/>
        </w:rPr>
      </w:pPr>
      <w:r w:rsidRPr="002E58C6">
        <w:rPr>
          <w:rFonts w:ascii="Times New Roman" w:hAnsi="Times New Roman" w:cs="Times New Roman"/>
          <w:sz w:val="28"/>
          <w:szCs w:val="28"/>
        </w:rPr>
        <w:t xml:space="preserve">It prevents the presence of aliasing artifacts when the HR image is under sampled, thanks to the anti-aliasing filter. The filter also removes the high frequency noise. </w:t>
      </w:r>
    </w:p>
    <w:p w:rsidR="00456325" w:rsidRPr="002E58C6" w:rsidRDefault="00456325" w:rsidP="002E58C6">
      <w:pPr>
        <w:pStyle w:val="ListParagraph"/>
        <w:numPr>
          <w:ilvl w:val="0"/>
          <w:numId w:val="3"/>
        </w:numPr>
        <w:spacing w:line="360" w:lineRule="auto"/>
        <w:jc w:val="both"/>
        <w:rPr>
          <w:rFonts w:ascii="Times New Roman" w:hAnsi="Times New Roman" w:cs="Times New Roman"/>
          <w:sz w:val="28"/>
          <w:szCs w:val="28"/>
        </w:rPr>
      </w:pPr>
      <w:r w:rsidRPr="002E58C6">
        <w:rPr>
          <w:rFonts w:ascii="Times New Roman" w:hAnsi="Times New Roman" w:cs="Times New Roman"/>
          <w:sz w:val="28"/>
          <w:szCs w:val="28"/>
        </w:rPr>
        <w:t>It is noniterative, unlike most proposed methods for SR. Therefore, it poses no convergence problems.</w:t>
      </w:r>
    </w:p>
    <w:p w:rsidR="002E58C6" w:rsidRPr="002E58C6" w:rsidRDefault="002E58C6" w:rsidP="002E58C6">
      <w:pPr>
        <w:spacing w:line="360" w:lineRule="auto"/>
        <w:jc w:val="both"/>
        <w:rPr>
          <w:rFonts w:ascii="Times New Roman" w:hAnsi="Times New Roman" w:cs="Times New Roman"/>
          <w:sz w:val="28"/>
          <w:szCs w:val="28"/>
        </w:rPr>
      </w:pPr>
      <w:r w:rsidRPr="002E58C6">
        <w:rPr>
          <w:rFonts w:ascii="Times New Roman" w:hAnsi="Times New Roman" w:cs="Times New Roman"/>
          <w:sz w:val="28"/>
          <w:szCs w:val="28"/>
        </w:rPr>
        <w:br w:type="page"/>
      </w:r>
    </w:p>
    <w:p w:rsidR="002E58C6" w:rsidRPr="00573C03" w:rsidRDefault="002E58C6" w:rsidP="002E58C6">
      <w:pPr>
        <w:autoSpaceDE w:val="0"/>
        <w:autoSpaceDN w:val="0"/>
        <w:adjustRightInd w:val="0"/>
        <w:spacing w:after="0" w:line="360" w:lineRule="auto"/>
        <w:jc w:val="both"/>
        <w:rPr>
          <w:rFonts w:ascii="Times New Roman" w:hAnsi="Times New Roman" w:cs="Times New Roman"/>
          <w:b/>
          <w:bCs/>
          <w:sz w:val="28"/>
          <w:szCs w:val="28"/>
        </w:rPr>
      </w:pPr>
      <w:r w:rsidRPr="00573C03">
        <w:rPr>
          <w:rFonts w:ascii="Times New Roman" w:hAnsi="Times New Roman" w:cs="Times New Roman"/>
          <w:b/>
          <w:bCs/>
          <w:sz w:val="28"/>
          <w:szCs w:val="28"/>
        </w:rPr>
        <w:lastRenderedPageBreak/>
        <w:t>SYSTEM REQUIREMENT:</w:t>
      </w:r>
    </w:p>
    <w:p w:rsidR="002E58C6" w:rsidRPr="00573C03" w:rsidRDefault="002E58C6" w:rsidP="002E58C6">
      <w:pPr>
        <w:autoSpaceDE w:val="0"/>
        <w:autoSpaceDN w:val="0"/>
        <w:adjustRightInd w:val="0"/>
        <w:spacing w:after="0" w:line="360" w:lineRule="auto"/>
        <w:jc w:val="both"/>
        <w:rPr>
          <w:rFonts w:ascii="Times New Roman" w:hAnsi="Times New Roman" w:cs="Times New Roman"/>
          <w:b/>
          <w:bCs/>
          <w:sz w:val="28"/>
          <w:szCs w:val="28"/>
        </w:rPr>
      </w:pPr>
    </w:p>
    <w:p w:rsidR="002E58C6" w:rsidRPr="00573C03" w:rsidRDefault="002E58C6" w:rsidP="002E58C6">
      <w:pPr>
        <w:spacing w:line="360" w:lineRule="auto"/>
        <w:ind w:left="720"/>
        <w:contextualSpacing/>
        <w:jc w:val="both"/>
        <w:rPr>
          <w:rFonts w:ascii="Times New Roman" w:hAnsi="Times New Roman" w:cs="Times New Roman"/>
          <w:b/>
          <w:sz w:val="28"/>
          <w:szCs w:val="28"/>
        </w:rPr>
      </w:pPr>
      <w:r w:rsidRPr="00573C03">
        <w:rPr>
          <w:rFonts w:ascii="Times New Roman" w:hAnsi="Times New Roman" w:cs="Times New Roman"/>
          <w:b/>
          <w:sz w:val="28"/>
          <w:szCs w:val="28"/>
        </w:rPr>
        <w:t>HARDWARE REQUIREMENTS:</w:t>
      </w:r>
    </w:p>
    <w:p w:rsidR="002E58C6" w:rsidRPr="00573C03" w:rsidRDefault="002E58C6" w:rsidP="002E58C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bCs/>
          <w:sz w:val="28"/>
          <w:szCs w:val="28"/>
        </w:rPr>
        <w:t> </w:t>
      </w:r>
      <w:r w:rsidRPr="00573C03">
        <w:rPr>
          <w:rFonts w:ascii="Times New Roman" w:hAnsi="Times New Roman" w:cs="Times New Roman"/>
          <w:sz w:val="28"/>
          <w:szCs w:val="28"/>
        </w:rPr>
        <w:t xml:space="preserve"> </w:t>
      </w:r>
    </w:p>
    <w:p w:rsidR="002E58C6" w:rsidRPr="00573C03" w:rsidRDefault="002E58C6" w:rsidP="002E58C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 xml:space="preserve">Processor </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 xml:space="preserve">: </w:t>
      </w:r>
      <w:r w:rsidRPr="00573C03">
        <w:rPr>
          <w:rFonts w:ascii="Times New Roman" w:hAnsi="Times New Roman" w:cs="Times New Roman"/>
          <w:sz w:val="28"/>
          <w:szCs w:val="28"/>
          <w:lang w:val="pt-PT"/>
        </w:rPr>
        <w:tab/>
        <w:t>Intel</w:t>
      </w:r>
      <w:r w:rsidRPr="00573C03">
        <w:rPr>
          <w:rFonts w:ascii="Times New Roman" w:hAnsi="Times New Roman" w:cs="Times New Roman"/>
          <w:sz w:val="28"/>
          <w:szCs w:val="28"/>
        </w:rPr>
        <w:t xml:space="preserve"> </w:t>
      </w:r>
    </w:p>
    <w:p w:rsidR="002E58C6" w:rsidRPr="00573C03" w:rsidRDefault="002E58C6" w:rsidP="002E58C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lang w:val="pt-PT"/>
        </w:rPr>
        <w:t>Ram</w:t>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r>
      <w:r w:rsidRPr="00573C03">
        <w:rPr>
          <w:rFonts w:ascii="Times New Roman" w:hAnsi="Times New Roman" w:cs="Times New Roman"/>
          <w:sz w:val="28"/>
          <w:szCs w:val="28"/>
          <w:lang w:val="pt-PT"/>
        </w:rPr>
        <w:tab/>
        <w:t>:</w:t>
      </w:r>
      <w:r w:rsidRPr="00573C03">
        <w:rPr>
          <w:rFonts w:ascii="Times New Roman" w:hAnsi="Times New Roman" w:cs="Times New Roman"/>
          <w:sz w:val="28"/>
          <w:szCs w:val="28"/>
          <w:lang w:val="pt-PT"/>
        </w:rPr>
        <w:tab/>
        <w:t>2 GB (Minimum)</w:t>
      </w:r>
      <w:r w:rsidRPr="00573C03">
        <w:rPr>
          <w:rFonts w:ascii="Times New Roman" w:hAnsi="Times New Roman" w:cs="Times New Roman"/>
          <w:sz w:val="28"/>
          <w:szCs w:val="28"/>
        </w:rPr>
        <w:t xml:space="preserve"> </w:t>
      </w:r>
    </w:p>
    <w:p w:rsidR="002E58C6" w:rsidRPr="00573C03" w:rsidRDefault="002E58C6" w:rsidP="002E58C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Monitor</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15” COLOR</w:t>
      </w:r>
    </w:p>
    <w:p w:rsidR="002E58C6" w:rsidRPr="00573C03" w:rsidRDefault="002E58C6" w:rsidP="002E58C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Hard Disk</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500 GB</w:t>
      </w:r>
    </w:p>
    <w:p w:rsidR="002E58C6" w:rsidRPr="00573C03" w:rsidRDefault="002E58C6" w:rsidP="002E58C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xml:space="preserve">Keyboard </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STANDARD 102 KEYS</w:t>
      </w:r>
    </w:p>
    <w:p w:rsidR="002E58C6" w:rsidRPr="00573C03" w:rsidRDefault="002E58C6" w:rsidP="002E58C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Mouse</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3 BUTTONS</w:t>
      </w:r>
    </w:p>
    <w:p w:rsidR="002E58C6" w:rsidRPr="00573C03" w:rsidRDefault="002E58C6" w:rsidP="002E58C6">
      <w:pPr>
        <w:spacing w:line="360" w:lineRule="auto"/>
        <w:ind w:left="720"/>
        <w:contextualSpacing/>
        <w:jc w:val="both"/>
        <w:rPr>
          <w:rFonts w:ascii="Times New Roman" w:hAnsi="Times New Roman" w:cs="Times New Roman"/>
          <w:sz w:val="28"/>
          <w:szCs w:val="28"/>
        </w:rPr>
      </w:pPr>
    </w:p>
    <w:p w:rsidR="002E58C6" w:rsidRPr="00573C03" w:rsidRDefault="002E58C6" w:rsidP="002E58C6">
      <w:pPr>
        <w:spacing w:line="360" w:lineRule="auto"/>
        <w:ind w:firstLine="720"/>
        <w:jc w:val="both"/>
        <w:rPr>
          <w:rFonts w:ascii="Times New Roman" w:hAnsi="Times New Roman" w:cs="Times New Roman"/>
          <w:b/>
          <w:sz w:val="28"/>
          <w:szCs w:val="28"/>
        </w:rPr>
      </w:pPr>
      <w:r w:rsidRPr="00573C03">
        <w:rPr>
          <w:rFonts w:ascii="Times New Roman" w:hAnsi="Times New Roman" w:cs="Times New Roman"/>
          <w:b/>
          <w:bCs/>
          <w:sz w:val="28"/>
          <w:szCs w:val="28"/>
        </w:rPr>
        <w:t>SOFTWARE CONFIGURATION:</w:t>
      </w:r>
    </w:p>
    <w:p w:rsidR="002E58C6" w:rsidRPr="00573C03" w:rsidRDefault="002E58C6" w:rsidP="002E58C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 </w:t>
      </w:r>
      <w:r w:rsidRPr="00573C03">
        <w:rPr>
          <w:rFonts w:ascii="Times New Roman" w:hAnsi="Times New Roman" w:cs="Times New Roman"/>
          <w:b/>
          <w:bCs/>
          <w:sz w:val="28"/>
          <w:szCs w:val="28"/>
        </w:rPr>
        <w:t xml:space="preserve"> </w:t>
      </w:r>
    </w:p>
    <w:p w:rsidR="002E58C6" w:rsidRPr="00573C03" w:rsidRDefault="002E58C6" w:rsidP="002E58C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Operating System</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Windows 7 / 10</w:t>
      </w:r>
    </w:p>
    <w:p w:rsidR="002E58C6" w:rsidRPr="00573C03" w:rsidRDefault="002E58C6" w:rsidP="002E58C6">
      <w:pPr>
        <w:spacing w:line="360" w:lineRule="auto"/>
        <w:ind w:left="720"/>
        <w:contextualSpacing/>
        <w:jc w:val="both"/>
        <w:rPr>
          <w:rFonts w:ascii="Times New Roman" w:hAnsi="Times New Roman" w:cs="Times New Roman"/>
          <w:sz w:val="28"/>
          <w:szCs w:val="28"/>
        </w:rPr>
      </w:pPr>
      <w:r w:rsidRPr="00573C03">
        <w:rPr>
          <w:rFonts w:ascii="Times New Roman" w:hAnsi="Times New Roman" w:cs="Times New Roman"/>
          <w:sz w:val="28"/>
          <w:szCs w:val="28"/>
        </w:rPr>
        <w:t>Environment</w:t>
      </w:r>
      <w:r w:rsidRPr="00573C03">
        <w:rPr>
          <w:rFonts w:ascii="Times New Roman" w:hAnsi="Times New Roman" w:cs="Times New Roman"/>
          <w:sz w:val="28"/>
          <w:szCs w:val="28"/>
        </w:rPr>
        <w:tab/>
      </w:r>
      <w:r w:rsidRPr="00573C03">
        <w:rPr>
          <w:rFonts w:ascii="Times New Roman" w:hAnsi="Times New Roman" w:cs="Times New Roman"/>
          <w:sz w:val="28"/>
          <w:szCs w:val="28"/>
        </w:rPr>
        <w:tab/>
        <w:t>:</w:t>
      </w:r>
      <w:r w:rsidRPr="00573C03">
        <w:rPr>
          <w:rFonts w:ascii="Times New Roman" w:hAnsi="Times New Roman" w:cs="Times New Roman"/>
          <w:sz w:val="28"/>
          <w:szCs w:val="28"/>
        </w:rPr>
        <w:tab/>
        <w:t>MATLAB</w:t>
      </w:r>
    </w:p>
    <w:p w:rsidR="002E58C6" w:rsidRDefault="002E58C6" w:rsidP="002E58C6">
      <w:pPr>
        <w:spacing w:line="360" w:lineRule="auto"/>
        <w:ind w:left="720"/>
        <w:contextualSpacing/>
        <w:jc w:val="both"/>
        <w:rPr>
          <w:rFonts w:ascii="Times New Roman" w:hAnsi="Times New Roman" w:cs="Times New Roman"/>
          <w:sz w:val="28"/>
          <w:szCs w:val="28"/>
        </w:rPr>
      </w:pPr>
      <w:proofErr w:type="spellStart"/>
      <w:r w:rsidRPr="00573C03">
        <w:rPr>
          <w:rFonts w:ascii="Times New Roman" w:hAnsi="Times New Roman" w:cs="Times New Roman"/>
          <w:sz w:val="28"/>
          <w:szCs w:val="28"/>
        </w:rPr>
        <w:t>Matlab</w:t>
      </w:r>
      <w:proofErr w:type="spellEnd"/>
      <w:r w:rsidRPr="00573C03">
        <w:rPr>
          <w:rFonts w:ascii="Times New Roman" w:hAnsi="Times New Roman" w:cs="Times New Roman"/>
          <w:sz w:val="28"/>
          <w:szCs w:val="28"/>
        </w:rPr>
        <w:tab/>
      </w:r>
      <w:r w:rsidRPr="00573C03">
        <w:rPr>
          <w:rFonts w:ascii="Times New Roman" w:hAnsi="Times New Roman" w:cs="Times New Roman"/>
          <w:sz w:val="28"/>
          <w:szCs w:val="28"/>
        </w:rPr>
        <w:tab/>
        <w:t xml:space="preserve"> </w:t>
      </w:r>
      <w:r w:rsidRPr="00573C03">
        <w:rPr>
          <w:rFonts w:ascii="Times New Roman" w:hAnsi="Times New Roman" w:cs="Times New Roman"/>
          <w:sz w:val="28"/>
          <w:szCs w:val="28"/>
        </w:rPr>
        <w:tab/>
        <w:t>:</w:t>
      </w:r>
      <w:r w:rsidRPr="00573C03">
        <w:rPr>
          <w:rFonts w:ascii="Times New Roman" w:hAnsi="Times New Roman" w:cs="Times New Roman"/>
          <w:sz w:val="28"/>
          <w:szCs w:val="28"/>
        </w:rPr>
        <w:tab/>
        <w:t>Version 18a</w:t>
      </w:r>
    </w:p>
    <w:p w:rsidR="002E58C6" w:rsidRDefault="002E58C6" w:rsidP="002E58C6"/>
    <w:p w:rsidR="002E58C6" w:rsidRPr="002E58C6" w:rsidRDefault="002E58C6" w:rsidP="002E58C6">
      <w:pPr>
        <w:spacing w:line="360" w:lineRule="auto"/>
        <w:jc w:val="both"/>
        <w:rPr>
          <w:rFonts w:ascii="Times New Roman" w:hAnsi="Times New Roman" w:cs="Times New Roman"/>
          <w:sz w:val="28"/>
          <w:szCs w:val="28"/>
        </w:rPr>
      </w:pPr>
      <w:r w:rsidRPr="002E58C6">
        <w:rPr>
          <w:rFonts w:ascii="Times New Roman" w:hAnsi="Times New Roman" w:cs="Times New Roman"/>
          <w:sz w:val="28"/>
          <w:szCs w:val="28"/>
        </w:rPr>
        <w:br w:type="page"/>
      </w:r>
    </w:p>
    <w:p w:rsidR="002E58C6" w:rsidRPr="002E58C6" w:rsidRDefault="002E58C6" w:rsidP="002E58C6">
      <w:pPr>
        <w:spacing w:line="360" w:lineRule="auto"/>
        <w:jc w:val="both"/>
        <w:rPr>
          <w:rFonts w:ascii="Times New Roman" w:hAnsi="Times New Roman" w:cs="Times New Roman"/>
          <w:b/>
          <w:sz w:val="28"/>
          <w:szCs w:val="28"/>
        </w:rPr>
      </w:pPr>
      <w:r w:rsidRPr="002E58C6">
        <w:rPr>
          <w:rFonts w:ascii="Times New Roman" w:hAnsi="Times New Roman" w:cs="Times New Roman"/>
          <w:b/>
          <w:sz w:val="28"/>
          <w:szCs w:val="28"/>
        </w:rPr>
        <w:lastRenderedPageBreak/>
        <w:t>REFERENCES</w:t>
      </w:r>
      <w:bookmarkStart w:id="0" w:name="_GoBack"/>
      <w:bookmarkEnd w:id="0"/>
    </w:p>
    <w:p w:rsidR="002E58C6" w:rsidRPr="002E58C6" w:rsidRDefault="002E58C6" w:rsidP="002E58C6">
      <w:pPr>
        <w:pStyle w:val="ListParagraph"/>
        <w:numPr>
          <w:ilvl w:val="0"/>
          <w:numId w:val="1"/>
        </w:numPr>
        <w:spacing w:line="360" w:lineRule="auto"/>
        <w:jc w:val="both"/>
        <w:rPr>
          <w:rFonts w:ascii="Times New Roman" w:hAnsi="Times New Roman" w:cs="Times New Roman"/>
          <w:sz w:val="28"/>
          <w:szCs w:val="28"/>
        </w:rPr>
      </w:pPr>
      <w:r w:rsidRPr="002E58C6">
        <w:rPr>
          <w:rFonts w:ascii="Times New Roman" w:hAnsi="Times New Roman" w:cs="Times New Roman"/>
          <w:sz w:val="28"/>
          <w:szCs w:val="28"/>
        </w:rPr>
        <w:t xml:space="preserve"> R. C. </w:t>
      </w:r>
      <w:proofErr w:type="spellStart"/>
      <w:r w:rsidRPr="002E58C6">
        <w:rPr>
          <w:rFonts w:ascii="Times New Roman" w:hAnsi="Times New Roman" w:cs="Times New Roman"/>
          <w:sz w:val="28"/>
          <w:szCs w:val="28"/>
        </w:rPr>
        <w:t>Hardie</w:t>
      </w:r>
      <w:proofErr w:type="spellEnd"/>
      <w:r w:rsidRPr="002E58C6">
        <w:rPr>
          <w:rFonts w:ascii="Times New Roman" w:hAnsi="Times New Roman" w:cs="Times New Roman"/>
          <w:sz w:val="28"/>
          <w:szCs w:val="28"/>
        </w:rPr>
        <w:t xml:space="preserve">, K. J. Barnard, and E. E. Armstrong, “Joint MAP registration and high-resolution image estimation using a sequence of </w:t>
      </w:r>
      <w:proofErr w:type="spellStart"/>
      <w:r w:rsidRPr="002E58C6">
        <w:rPr>
          <w:rFonts w:ascii="Times New Roman" w:hAnsi="Times New Roman" w:cs="Times New Roman"/>
          <w:sz w:val="28"/>
          <w:szCs w:val="28"/>
        </w:rPr>
        <w:t>undersampled</w:t>
      </w:r>
      <w:proofErr w:type="spellEnd"/>
      <w:r w:rsidRPr="002E58C6">
        <w:rPr>
          <w:rFonts w:ascii="Times New Roman" w:hAnsi="Times New Roman" w:cs="Times New Roman"/>
          <w:sz w:val="28"/>
          <w:szCs w:val="28"/>
        </w:rPr>
        <w:t xml:space="preserve"> images,” IEEE Trans. Image Process., vol. 6, no. 12, pp. 1621–1633, Dec. 1997. </w:t>
      </w:r>
    </w:p>
    <w:p w:rsidR="002E58C6" w:rsidRPr="002E58C6" w:rsidRDefault="002E58C6" w:rsidP="002E58C6">
      <w:pPr>
        <w:pStyle w:val="ListParagraph"/>
        <w:numPr>
          <w:ilvl w:val="0"/>
          <w:numId w:val="1"/>
        </w:numPr>
        <w:spacing w:line="360" w:lineRule="auto"/>
        <w:jc w:val="both"/>
        <w:rPr>
          <w:rFonts w:ascii="Times New Roman" w:hAnsi="Times New Roman" w:cs="Times New Roman"/>
          <w:sz w:val="28"/>
          <w:szCs w:val="28"/>
        </w:rPr>
      </w:pPr>
      <w:r w:rsidRPr="002E58C6">
        <w:rPr>
          <w:rFonts w:ascii="Times New Roman" w:hAnsi="Times New Roman" w:cs="Times New Roman"/>
          <w:sz w:val="28"/>
          <w:szCs w:val="28"/>
        </w:rPr>
        <w:t xml:space="preserve">Y. He, K. H. Yap, L. Chen, and L. P. </w:t>
      </w:r>
      <w:proofErr w:type="spellStart"/>
      <w:r w:rsidRPr="002E58C6">
        <w:rPr>
          <w:rFonts w:ascii="Times New Roman" w:hAnsi="Times New Roman" w:cs="Times New Roman"/>
          <w:sz w:val="28"/>
          <w:szCs w:val="28"/>
        </w:rPr>
        <w:t>Chau</w:t>
      </w:r>
      <w:proofErr w:type="spellEnd"/>
      <w:r w:rsidRPr="002E58C6">
        <w:rPr>
          <w:rFonts w:ascii="Times New Roman" w:hAnsi="Times New Roman" w:cs="Times New Roman"/>
          <w:sz w:val="28"/>
          <w:szCs w:val="28"/>
        </w:rPr>
        <w:t xml:space="preserve">, “A nonlinear least square technique for simultaneous image registration and super-resolution,” IEEE Trans. Image Process., vol. 16, no. 11, pp. 2830–2841, Nov. 2007. </w:t>
      </w:r>
    </w:p>
    <w:p w:rsidR="002E58C6" w:rsidRPr="002E58C6" w:rsidRDefault="002E58C6" w:rsidP="002E58C6">
      <w:pPr>
        <w:pStyle w:val="ListParagraph"/>
        <w:numPr>
          <w:ilvl w:val="0"/>
          <w:numId w:val="1"/>
        </w:numPr>
        <w:spacing w:line="360" w:lineRule="auto"/>
        <w:jc w:val="both"/>
        <w:rPr>
          <w:rFonts w:ascii="Times New Roman" w:hAnsi="Times New Roman" w:cs="Times New Roman"/>
          <w:sz w:val="28"/>
          <w:szCs w:val="28"/>
        </w:rPr>
      </w:pPr>
      <w:r w:rsidRPr="002E58C6">
        <w:rPr>
          <w:rFonts w:ascii="Times New Roman" w:hAnsi="Times New Roman" w:cs="Times New Roman"/>
          <w:sz w:val="28"/>
          <w:szCs w:val="28"/>
        </w:rPr>
        <w:t xml:space="preserve">M. </w:t>
      </w:r>
      <w:proofErr w:type="spellStart"/>
      <w:r w:rsidRPr="002E58C6">
        <w:rPr>
          <w:rFonts w:ascii="Times New Roman" w:hAnsi="Times New Roman" w:cs="Times New Roman"/>
          <w:sz w:val="28"/>
          <w:szCs w:val="28"/>
        </w:rPr>
        <w:t>Irani</w:t>
      </w:r>
      <w:proofErr w:type="spellEnd"/>
      <w:r w:rsidRPr="002E58C6">
        <w:rPr>
          <w:rFonts w:ascii="Times New Roman" w:hAnsi="Times New Roman" w:cs="Times New Roman"/>
          <w:sz w:val="28"/>
          <w:szCs w:val="28"/>
        </w:rPr>
        <w:t xml:space="preserve"> and S. </w:t>
      </w:r>
      <w:proofErr w:type="spellStart"/>
      <w:r w:rsidRPr="002E58C6">
        <w:rPr>
          <w:rFonts w:ascii="Times New Roman" w:hAnsi="Times New Roman" w:cs="Times New Roman"/>
          <w:sz w:val="28"/>
          <w:szCs w:val="28"/>
        </w:rPr>
        <w:t>Peleg</w:t>
      </w:r>
      <w:proofErr w:type="spellEnd"/>
      <w:r w:rsidRPr="002E58C6">
        <w:rPr>
          <w:rFonts w:ascii="Times New Roman" w:hAnsi="Times New Roman" w:cs="Times New Roman"/>
          <w:sz w:val="28"/>
          <w:szCs w:val="28"/>
        </w:rPr>
        <w:t xml:space="preserve">, “Motion analysis for image enhancement: Resolution, occlusion, and transparency,” J. Vis. </w:t>
      </w:r>
      <w:proofErr w:type="spellStart"/>
      <w:r w:rsidRPr="002E58C6">
        <w:rPr>
          <w:rFonts w:ascii="Times New Roman" w:hAnsi="Times New Roman" w:cs="Times New Roman"/>
          <w:sz w:val="28"/>
          <w:szCs w:val="28"/>
        </w:rPr>
        <w:t>Commun</w:t>
      </w:r>
      <w:proofErr w:type="spellEnd"/>
      <w:r w:rsidRPr="002E58C6">
        <w:rPr>
          <w:rFonts w:ascii="Times New Roman" w:hAnsi="Times New Roman" w:cs="Times New Roman"/>
          <w:sz w:val="28"/>
          <w:szCs w:val="28"/>
        </w:rPr>
        <w:t xml:space="preserve">. Image Rep., vol. 4, pp. 324–335, Dec. 1993. </w:t>
      </w:r>
    </w:p>
    <w:p w:rsidR="002E58C6" w:rsidRPr="002E58C6" w:rsidRDefault="002E58C6" w:rsidP="002E58C6">
      <w:pPr>
        <w:pStyle w:val="ListParagraph"/>
        <w:numPr>
          <w:ilvl w:val="0"/>
          <w:numId w:val="1"/>
        </w:numPr>
        <w:spacing w:line="360" w:lineRule="auto"/>
        <w:jc w:val="both"/>
        <w:rPr>
          <w:rFonts w:ascii="Times New Roman" w:hAnsi="Times New Roman" w:cs="Times New Roman"/>
          <w:sz w:val="28"/>
          <w:szCs w:val="28"/>
        </w:rPr>
      </w:pPr>
      <w:r w:rsidRPr="002E58C6">
        <w:rPr>
          <w:rFonts w:ascii="Times New Roman" w:hAnsi="Times New Roman" w:cs="Times New Roman"/>
          <w:sz w:val="28"/>
          <w:szCs w:val="28"/>
        </w:rPr>
        <w:t xml:space="preserve">S. </w:t>
      </w:r>
      <w:proofErr w:type="spellStart"/>
      <w:r w:rsidRPr="002E58C6">
        <w:rPr>
          <w:rFonts w:ascii="Times New Roman" w:hAnsi="Times New Roman" w:cs="Times New Roman"/>
          <w:sz w:val="28"/>
          <w:szCs w:val="28"/>
        </w:rPr>
        <w:t>Borman</w:t>
      </w:r>
      <w:proofErr w:type="spellEnd"/>
      <w:r w:rsidRPr="002E58C6">
        <w:rPr>
          <w:rFonts w:ascii="Times New Roman" w:hAnsi="Times New Roman" w:cs="Times New Roman"/>
          <w:sz w:val="28"/>
          <w:szCs w:val="28"/>
        </w:rPr>
        <w:t xml:space="preserve"> and R. L. Stevenson, “Linear models for </w:t>
      </w:r>
      <w:proofErr w:type="spellStart"/>
      <w:r w:rsidRPr="002E58C6">
        <w:rPr>
          <w:rFonts w:ascii="Times New Roman" w:hAnsi="Times New Roman" w:cs="Times New Roman"/>
          <w:sz w:val="28"/>
          <w:szCs w:val="28"/>
        </w:rPr>
        <w:t>multiframe</w:t>
      </w:r>
      <w:proofErr w:type="spellEnd"/>
      <w:r w:rsidRPr="002E58C6">
        <w:rPr>
          <w:rFonts w:ascii="Times New Roman" w:hAnsi="Times New Roman" w:cs="Times New Roman"/>
          <w:sz w:val="28"/>
          <w:szCs w:val="28"/>
        </w:rPr>
        <w:t xml:space="preserve"> </w:t>
      </w:r>
      <w:proofErr w:type="spellStart"/>
      <w:r w:rsidRPr="002E58C6">
        <w:rPr>
          <w:rFonts w:ascii="Times New Roman" w:hAnsi="Times New Roman" w:cs="Times New Roman"/>
          <w:sz w:val="28"/>
          <w:szCs w:val="28"/>
        </w:rPr>
        <w:t>superresolution</w:t>
      </w:r>
      <w:proofErr w:type="spellEnd"/>
      <w:r w:rsidRPr="002E58C6">
        <w:rPr>
          <w:rFonts w:ascii="Times New Roman" w:hAnsi="Times New Roman" w:cs="Times New Roman"/>
          <w:sz w:val="28"/>
          <w:szCs w:val="28"/>
        </w:rPr>
        <w:t xml:space="preserve"> restoration under </w:t>
      </w:r>
      <w:proofErr w:type="spellStart"/>
      <w:r w:rsidRPr="002E58C6">
        <w:rPr>
          <w:rFonts w:ascii="Times New Roman" w:hAnsi="Times New Roman" w:cs="Times New Roman"/>
          <w:sz w:val="28"/>
          <w:szCs w:val="28"/>
        </w:rPr>
        <w:t>nonaffine</w:t>
      </w:r>
      <w:proofErr w:type="spellEnd"/>
      <w:r w:rsidRPr="002E58C6">
        <w:rPr>
          <w:rFonts w:ascii="Times New Roman" w:hAnsi="Times New Roman" w:cs="Times New Roman"/>
          <w:sz w:val="28"/>
          <w:szCs w:val="28"/>
        </w:rPr>
        <w:t xml:space="preserve"> registration and spatially varying PSF,” in Proc. SPIE: </w:t>
      </w:r>
      <w:proofErr w:type="spellStart"/>
      <w:r w:rsidRPr="002E58C6">
        <w:rPr>
          <w:rFonts w:ascii="Times New Roman" w:hAnsi="Times New Roman" w:cs="Times New Roman"/>
          <w:sz w:val="28"/>
          <w:szCs w:val="28"/>
        </w:rPr>
        <w:t>Comput</w:t>
      </w:r>
      <w:proofErr w:type="spellEnd"/>
      <w:r w:rsidRPr="002E58C6">
        <w:rPr>
          <w:rFonts w:ascii="Times New Roman" w:hAnsi="Times New Roman" w:cs="Times New Roman"/>
          <w:sz w:val="28"/>
          <w:szCs w:val="28"/>
        </w:rPr>
        <w:t xml:space="preserve">. </w:t>
      </w:r>
      <w:proofErr w:type="spellStart"/>
      <w:r w:rsidRPr="002E58C6">
        <w:rPr>
          <w:rFonts w:ascii="Times New Roman" w:hAnsi="Times New Roman" w:cs="Times New Roman"/>
          <w:sz w:val="28"/>
          <w:szCs w:val="28"/>
        </w:rPr>
        <w:t>Imag</w:t>
      </w:r>
      <w:proofErr w:type="spellEnd"/>
      <w:r w:rsidRPr="002E58C6">
        <w:rPr>
          <w:rFonts w:ascii="Times New Roman" w:hAnsi="Times New Roman" w:cs="Times New Roman"/>
          <w:sz w:val="28"/>
          <w:szCs w:val="28"/>
        </w:rPr>
        <w:t xml:space="preserve">. II, San Jose, CA, 2004, vol. 5299, pp. 234–245. </w:t>
      </w:r>
    </w:p>
    <w:p w:rsidR="0023548E" w:rsidRPr="002E58C6" w:rsidRDefault="002E58C6" w:rsidP="002E58C6">
      <w:pPr>
        <w:pStyle w:val="ListParagraph"/>
        <w:numPr>
          <w:ilvl w:val="0"/>
          <w:numId w:val="1"/>
        </w:numPr>
        <w:spacing w:line="360" w:lineRule="auto"/>
        <w:jc w:val="both"/>
        <w:rPr>
          <w:rFonts w:ascii="Times New Roman" w:hAnsi="Times New Roman" w:cs="Times New Roman"/>
          <w:sz w:val="28"/>
          <w:szCs w:val="28"/>
        </w:rPr>
      </w:pPr>
      <w:r w:rsidRPr="002E58C6">
        <w:rPr>
          <w:rFonts w:ascii="Times New Roman" w:hAnsi="Times New Roman" w:cs="Times New Roman"/>
          <w:sz w:val="28"/>
          <w:szCs w:val="28"/>
        </w:rPr>
        <w:t xml:space="preserve">M. </w:t>
      </w:r>
      <w:proofErr w:type="spellStart"/>
      <w:r w:rsidRPr="002E58C6">
        <w:rPr>
          <w:rFonts w:ascii="Times New Roman" w:hAnsi="Times New Roman" w:cs="Times New Roman"/>
          <w:sz w:val="28"/>
          <w:szCs w:val="28"/>
        </w:rPr>
        <w:t>Elad</w:t>
      </w:r>
      <w:proofErr w:type="spellEnd"/>
      <w:r w:rsidRPr="002E58C6">
        <w:rPr>
          <w:rFonts w:ascii="Times New Roman" w:hAnsi="Times New Roman" w:cs="Times New Roman"/>
          <w:sz w:val="28"/>
          <w:szCs w:val="28"/>
        </w:rPr>
        <w:t xml:space="preserve"> and Y. Hel-Or, “A fast super-resolution reconstruction algorithm for pure translational motion and common space invariant blur,” IEEE Trans. Image Process., vol. 10, no. 8, pp. 1187–1193, Aug. 2001.</w:t>
      </w:r>
    </w:p>
    <w:sectPr w:rsidR="0023548E" w:rsidRPr="002E58C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2738FF"/>
    <w:multiLevelType w:val="hybridMultilevel"/>
    <w:tmpl w:val="E3C82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58A7BEB"/>
    <w:multiLevelType w:val="hybridMultilevel"/>
    <w:tmpl w:val="80B05A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0942BC4"/>
    <w:multiLevelType w:val="hybridMultilevel"/>
    <w:tmpl w:val="90DA67A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0313"/>
    <w:rsid w:val="0023548E"/>
    <w:rsid w:val="002E58C6"/>
    <w:rsid w:val="00456325"/>
    <w:rsid w:val="005102D7"/>
    <w:rsid w:val="007903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58C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E58C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5</Pages>
  <Words>792</Words>
  <Characters>4519</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MATLAB</dc:creator>
  <cp:keywords/>
  <dc:description/>
  <cp:lastModifiedBy>MATLAB</cp:lastModifiedBy>
  <cp:revision>2</cp:revision>
  <dcterms:created xsi:type="dcterms:W3CDTF">2021-10-04T05:30:00Z</dcterms:created>
  <dcterms:modified xsi:type="dcterms:W3CDTF">2021-10-04T05:59:00Z</dcterms:modified>
</cp:coreProperties>
</file>