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B57" w:rsidRPr="00936B05" w:rsidRDefault="006B26EF" w:rsidP="00936B05">
      <w:pPr>
        <w:spacing w:line="360" w:lineRule="auto"/>
        <w:jc w:val="center"/>
        <w:rPr>
          <w:rFonts w:ascii="Times New Roman" w:hAnsi="Times New Roman" w:cs="Times New Roman"/>
          <w:b/>
          <w:sz w:val="28"/>
          <w:szCs w:val="28"/>
          <w:shd w:val="clear" w:color="auto" w:fill="FFFFFF"/>
        </w:rPr>
      </w:pPr>
      <w:r w:rsidRPr="00936B05">
        <w:rPr>
          <w:rFonts w:ascii="Times New Roman" w:hAnsi="Times New Roman" w:cs="Times New Roman"/>
          <w:b/>
          <w:sz w:val="28"/>
          <w:szCs w:val="28"/>
        </w:rPr>
        <w:t>CONTROL WHEEL CHAIR USING BRAIN WAVE SIGNAL AND MEMS SENSOR</w:t>
      </w:r>
    </w:p>
    <w:p w:rsidR="00177B57" w:rsidRPr="00936B05" w:rsidRDefault="00177B57" w:rsidP="00936B05">
      <w:pPr>
        <w:spacing w:line="360" w:lineRule="auto"/>
        <w:rPr>
          <w:rFonts w:ascii="Times New Roman" w:hAnsi="Times New Roman" w:cs="Times New Roman"/>
          <w:b/>
          <w:sz w:val="28"/>
          <w:szCs w:val="28"/>
          <w:shd w:val="clear" w:color="auto" w:fill="FFFFFF"/>
        </w:rPr>
      </w:pPr>
    </w:p>
    <w:p w:rsidR="00FA3339" w:rsidRPr="00936B05" w:rsidRDefault="00FA3339" w:rsidP="00936B05">
      <w:pPr>
        <w:spacing w:line="360" w:lineRule="auto"/>
        <w:rPr>
          <w:rFonts w:ascii="Times New Roman" w:hAnsi="Times New Roman" w:cs="Times New Roman"/>
          <w:b/>
          <w:sz w:val="28"/>
          <w:szCs w:val="28"/>
          <w:shd w:val="clear" w:color="auto" w:fill="FFFFFF"/>
        </w:rPr>
      </w:pPr>
      <w:r w:rsidRPr="00936B05">
        <w:rPr>
          <w:rFonts w:ascii="Times New Roman" w:hAnsi="Times New Roman" w:cs="Times New Roman"/>
          <w:b/>
          <w:sz w:val="28"/>
          <w:szCs w:val="28"/>
          <w:shd w:val="clear" w:color="auto" w:fill="FFFFFF"/>
        </w:rPr>
        <w:t>ABSTRACT</w:t>
      </w:r>
    </w:p>
    <w:p w:rsidR="00971E42" w:rsidRPr="00936B05" w:rsidRDefault="006B26EF" w:rsidP="00936B05">
      <w:pPr>
        <w:spacing w:line="360" w:lineRule="auto"/>
        <w:jc w:val="both"/>
        <w:rPr>
          <w:rFonts w:ascii="Times New Roman" w:hAnsi="Times New Roman" w:cs="Times New Roman"/>
          <w:b/>
          <w:sz w:val="28"/>
          <w:szCs w:val="28"/>
          <w:shd w:val="clear" w:color="auto" w:fill="FFFFFF"/>
        </w:rPr>
      </w:pPr>
      <w:r w:rsidRPr="00936B05">
        <w:rPr>
          <w:rFonts w:ascii="Times New Roman" w:hAnsi="Times New Roman" w:cs="Times New Roman"/>
          <w:sz w:val="28"/>
          <w:szCs w:val="28"/>
        </w:rPr>
        <w:t xml:space="preserve">In this world there are number of people who were physically challenged, there are different technology which gives physically impaired the ability to move around. But still there are number of people who were fully paralised but only there mind work properly. </w:t>
      </w:r>
      <w:r w:rsidR="00936B05" w:rsidRPr="00936B05">
        <w:rPr>
          <w:rFonts w:ascii="Times New Roman" w:hAnsi="Times New Roman" w:cs="Times New Roman"/>
          <w:sz w:val="28"/>
          <w:szCs w:val="28"/>
        </w:rPr>
        <w:t>W</w:t>
      </w:r>
      <w:r w:rsidRPr="00936B05">
        <w:rPr>
          <w:rFonts w:ascii="Times New Roman" w:hAnsi="Times New Roman" w:cs="Times New Roman"/>
          <w:sz w:val="28"/>
          <w:szCs w:val="28"/>
        </w:rPr>
        <w:t xml:space="preserve">ith the help of these mind power so many task can be performed by these people .one of them is they can move around the world using this mind power. To improve the lifestyle of the physically challenged people, this work aims at developing a wheelchair system that moves in accordance with the signals obtained from the neurons in the brain through the mounted probes on the scalp of the human and also using MEMS.  In this paper, an attempt to propose a thought controlled wheelchair, which uses the catch signals from the brain and eyes and processes it to control the wheelchair. Electroencephalography technique display an electrode cap that is placed on the user’s scalp for the acquisition of the EEG signals which are captured and translated into movement commands by the micro controller which in turn move the wheelchair. </w:t>
      </w:r>
    </w:p>
    <w:p w:rsidR="00971E42" w:rsidRPr="00936B05" w:rsidRDefault="00971E42" w:rsidP="00936B05">
      <w:pPr>
        <w:spacing w:line="360" w:lineRule="auto"/>
        <w:jc w:val="both"/>
        <w:rPr>
          <w:rFonts w:ascii="Times New Roman" w:hAnsi="Times New Roman" w:cs="Times New Roman"/>
          <w:b/>
          <w:sz w:val="28"/>
          <w:szCs w:val="28"/>
          <w:shd w:val="clear" w:color="auto" w:fill="FFFFFF"/>
        </w:rPr>
      </w:pPr>
    </w:p>
    <w:p w:rsidR="00971E42" w:rsidRPr="00936B05" w:rsidRDefault="00971E42" w:rsidP="00936B05">
      <w:pPr>
        <w:spacing w:line="360" w:lineRule="auto"/>
        <w:jc w:val="both"/>
        <w:rPr>
          <w:rFonts w:ascii="Times New Roman" w:hAnsi="Times New Roman" w:cs="Times New Roman"/>
          <w:b/>
          <w:sz w:val="28"/>
          <w:szCs w:val="28"/>
          <w:shd w:val="clear" w:color="auto" w:fill="FFFFFF"/>
        </w:rPr>
      </w:pPr>
    </w:p>
    <w:p w:rsidR="00971E42" w:rsidRPr="00936B05" w:rsidRDefault="00971E42" w:rsidP="00936B05">
      <w:pPr>
        <w:spacing w:line="360" w:lineRule="auto"/>
        <w:jc w:val="both"/>
        <w:rPr>
          <w:rFonts w:ascii="Times New Roman" w:hAnsi="Times New Roman" w:cs="Times New Roman"/>
          <w:b/>
          <w:sz w:val="28"/>
          <w:szCs w:val="28"/>
          <w:shd w:val="clear" w:color="auto" w:fill="FFFFFF"/>
        </w:rPr>
      </w:pPr>
    </w:p>
    <w:p w:rsidR="00177B57" w:rsidRPr="00936B05" w:rsidRDefault="00177B57" w:rsidP="00936B05">
      <w:pPr>
        <w:spacing w:line="360" w:lineRule="auto"/>
        <w:jc w:val="both"/>
        <w:rPr>
          <w:rFonts w:ascii="Times New Roman" w:hAnsi="Times New Roman" w:cs="Times New Roman"/>
          <w:b/>
          <w:sz w:val="28"/>
          <w:szCs w:val="28"/>
          <w:shd w:val="clear" w:color="auto" w:fill="FFFFFF"/>
        </w:rPr>
      </w:pPr>
    </w:p>
    <w:p w:rsidR="00177B57" w:rsidRPr="00936B05" w:rsidRDefault="00177B57" w:rsidP="00936B05">
      <w:pPr>
        <w:spacing w:line="360" w:lineRule="auto"/>
        <w:jc w:val="both"/>
        <w:rPr>
          <w:rFonts w:ascii="Times New Roman" w:hAnsi="Times New Roman" w:cs="Times New Roman"/>
          <w:b/>
          <w:sz w:val="28"/>
          <w:szCs w:val="28"/>
          <w:shd w:val="clear" w:color="auto" w:fill="FFFFFF"/>
        </w:rPr>
      </w:pPr>
    </w:p>
    <w:p w:rsidR="00FA3339" w:rsidRPr="00936B05" w:rsidRDefault="00FA3339" w:rsidP="00936B05">
      <w:pPr>
        <w:spacing w:line="360" w:lineRule="auto"/>
        <w:jc w:val="both"/>
        <w:rPr>
          <w:rFonts w:ascii="Times New Roman" w:hAnsi="Times New Roman" w:cs="Times New Roman"/>
          <w:sz w:val="28"/>
          <w:szCs w:val="28"/>
          <w:shd w:val="clear" w:color="auto" w:fill="FFFFFF"/>
        </w:rPr>
      </w:pPr>
      <w:r w:rsidRPr="00936B05">
        <w:rPr>
          <w:rFonts w:ascii="Times New Roman" w:hAnsi="Times New Roman" w:cs="Times New Roman"/>
          <w:b/>
          <w:sz w:val="28"/>
          <w:szCs w:val="28"/>
          <w:shd w:val="clear" w:color="auto" w:fill="FFFFFF"/>
        </w:rPr>
        <w:lastRenderedPageBreak/>
        <w:t>EXISTING SYSTEM</w:t>
      </w:r>
    </w:p>
    <w:p w:rsidR="00936B05" w:rsidRPr="00936B05" w:rsidRDefault="00936B05" w:rsidP="00936B05">
      <w:pPr>
        <w:pStyle w:val="NormalWeb"/>
        <w:shd w:val="clear" w:color="auto" w:fill="FFFFFF"/>
        <w:spacing w:before="0" w:beforeAutospacing="0" w:after="460" w:afterAutospacing="0" w:line="360" w:lineRule="auto"/>
        <w:jc w:val="both"/>
        <w:rPr>
          <w:sz w:val="28"/>
          <w:szCs w:val="28"/>
        </w:rPr>
      </w:pPr>
      <w:r w:rsidRPr="00936B05">
        <w:rPr>
          <w:sz w:val="28"/>
          <w:szCs w:val="28"/>
        </w:rPr>
        <w:t>The existing system aims at </w:t>
      </w:r>
      <w:r w:rsidRPr="00936B05">
        <w:rPr>
          <w:rStyle w:val="Strong"/>
          <w:b w:val="0"/>
          <w:sz w:val="28"/>
          <w:szCs w:val="28"/>
        </w:rPr>
        <w:t>controlling a wheelchair by means of human voice</w:t>
      </w:r>
      <w:r w:rsidRPr="00936B05">
        <w:rPr>
          <w:sz w:val="28"/>
          <w:szCs w:val="28"/>
        </w:rPr>
        <w:t>. It enables a disabled person to move around independently, using a voice recognition application which is interfaced with motors. The prototype of the wheelchair is built using a </w:t>
      </w:r>
      <w:hyperlink r:id="rId5" w:history="1">
        <w:r w:rsidRPr="00936B05">
          <w:rPr>
            <w:rStyle w:val="Hyperlink"/>
            <w:bCs/>
            <w:color w:val="auto"/>
            <w:sz w:val="28"/>
            <w:szCs w:val="28"/>
            <w:u w:val="none"/>
          </w:rPr>
          <w:t>micro-controller,</w:t>
        </w:r>
      </w:hyperlink>
      <w:r w:rsidRPr="00936B05">
        <w:rPr>
          <w:sz w:val="28"/>
          <w:szCs w:val="28"/>
        </w:rPr>
        <w:t xml:space="preserve"> chosen for its low cost, in addition to its versatility and performance in mathematical operations and communication with other electronic devices. The system has been designed and implemented in a cost effective way so that if our project is commercialized the needy users in developing countries will benefit from it. </w:t>
      </w:r>
      <w:r w:rsidRPr="00936B05">
        <w:rPr>
          <w:sz w:val="28"/>
          <w:szCs w:val="28"/>
          <w:shd w:val="clear" w:color="auto" w:fill="FFFFFF"/>
        </w:rPr>
        <w:t>Here we are using voice reorganization technology. So we are using </w:t>
      </w:r>
      <w:r w:rsidRPr="00936B05">
        <w:rPr>
          <w:rStyle w:val="Strong"/>
          <w:b w:val="0"/>
          <w:sz w:val="28"/>
          <w:szCs w:val="28"/>
          <w:shd w:val="clear" w:color="auto" w:fill="FFFFFF"/>
        </w:rPr>
        <w:t>HM 2007module</w:t>
      </w:r>
      <w:r w:rsidRPr="00936B05">
        <w:rPr>
          <w:sz w:val="28"/>
          <w:szCs w:val="28"/>
          <w:shd w:val="clear" w:color="auto" w:fill="FFFFFF"/>
        </w:rPr>
        <w:t> to recognize the speech signal. This module is used to convert the voice signal into corresponding binary code that is given to the microcontroller, and the microcontroller gives the output according to the voice input.</w:t>
      </w:r>
    </w:p>
    <w:p w:rsidR="00936B05" w:rsidRPr="00936B05" w:rsidRDefault="00936B05" w:rsidP="00936B05">
      <w:pPr>
        <w:pStyle w:val="NormalWeb"/>
        <w:shd w:val="clear" w:color="auto" w:fill="FFFFFF"/>
        <w:spacing w:before="0" w:beforeAutospacing="0" w:after="460" w:afterAutospacing="0" w:line="360" w:lineRule="auto"/>
        <w:jc w:val="both"/>
        <w:rPr>
          <w:sz w:val="28"/>
          <w:szCs w:val="28"/>
        </w:rPr>
      </w:pPr>
      <w:r w:rsidRPr="00936B05">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75pt;height:23.75pt"/>
        </w:pict>
      </w:r>
    </w:p>
    <w:p w:rsidR="00936B05" w:rsidRPr="00936B05" w:rsidRDefault="00936B05" w:rsidP="00936B05">
      <w:pPr>
        <w:spacing w:line="360" w:lineRule="auto"/>
        <w:jc w:val="both"/>
        <w:rPr>
          <w:rFonts w:ascii="Times New Roman" w:eastAsiaTheme="minorHAnsi" w:hAnsi="Times New Roman" w:cs="Times New Roman"/>
          <w:b/>
          <w:sz w:val="28"/>
          <w:szCs w:val="28"/>
        </w:rPr>
      </w:pPr>
      <w:r w:rsidRPr="00936B05">
        <w:rPr>
          <w:rFonts w:ascii="Times New Roman" w:eastAsiaTheme="minorHAnsi" w:hAnsi="Times New Roman" w:cs="Times New Roman"/>
          <w:b/>
          <w:sz w:val="28"/>
          <w:szCs w:val="28"/>
        </w:rPr>
        <w:t>DISADVANTAGES:</w:t>
      </w:r>
    </w:p>
    <w:p w:rsidR="00936B05" w:rsidRPr="00936B05" w:rsidRDefault="00936B05" w:rsidP="00936B05">
      <w:pPr>
        <w:numPr>
          <w:ilvl w:val="0"/>
          <w:numId w:val="1"/>
        </w:numPr>
        <w:shd w:val="clear" w:color="auto" w:fill="FFFFFF"/>
        <w:spacing w:after="60" w:line="360" w:lineRule="auto"/>
        <w:rPr>
          <w:rFonts w:ascii="Times New Roman" w:eastAsia="Times New Roman" w:hAnsi="Times New Roman" w:cs="Times New Roman"/>
          <w:sz w:val="28"/>
          <w:szCs w:val="28"/>
        </w:rPr>
      </w:pPr>
      <w:r w:rsidRPr="00936B05">
        <w:rPr>
          <w:rFonts w:ascii="Times New Roman" w:hAnsi="Times New Roman" w:cs="Times New Roman"/>
          <w:sz w:val="28"/>
          <w:szCs w:val="28"/>
        </w:rPr>
        <w:t>The weakness of this system is vulnerable against noise.</w:t>
      </w:r>
    </w:p>
    <w:p w:rsidR="00936B05" w:rsidRPr="00936B05" w:rsidRDefault="00936B05" w:rsidP="00936B05">
      <w:pPr>
        <w:numPr>
          <w:ilvl w:val="0"/>
          <w:numId w:val="1"/>
        </w:numPr>
        <w:shd w:val="clear" w:color="auto" w:fill="FFFFFF"/>
        <w:spacing w:after="60" w:line="360" w:lineRule="auto"/>
        <w:rPr>
          <w:rFonts w:ascii="Times New Roman" w:eastAsia="Times New Roman" w:hAnsi="Times New Roman" w:cs="Times New Roman"/>
          <w:sz w:val="28"/>
          <w:szCs w:val="28"/>
        </w:rPr>
      </w:pPr>
      <w:r w:rsidRPr="00936B05">
        <w:rPr>
          <w:rFonts w:ascii="Times New Roman" w:hAnsi="Times New Roman" w:cs="Times New Roman"/>
          <w:sz w:val="28"/>
          <w:szCs w:val="28"/>
        </w:rPr>
        <w:t>Accuracy level may reduce</w:t>
      </w:r>
    </w:p>
    <w:p w:rsidR="00971E42" w:rsidRPr="00936B05" w:rsidRDefault="00971E42" w:rsidP="00936B05">
      <w:pPr>
        <w:spacing w:line="360" w:lineRule="auto"/>
        <w:jc w:val="both"/>
        <w:rPr>
          <w:rFonts w:ascii="Times New Roman" w:hAnsi="Times New Roman" w:cs="Times New Roman"/>
          <w:sz w:val="28"/>
          <w:szCs w:val="28"/>
        </w:rPr>
      </w:pPr>
    </w:p>
    <w:p w:rsidR="00971E42" w:rsidRPr="00936B05" w:rsidRDefault="00971E42" w:rsidP="00936B05">
      <w:pPr>
        <w:spacing w:line="360" w:lineRule="auto"/>
        <w:jc w:val="both"/>
        <w:rPr>
          <w:rFonts w:ascii="Times New Roman" w:hAnsi="Times New Roman" w:cs="Times New Roman"/>
          <w:sz w:val="28"/>
          <w:szCs w:val="28"/>
        </w:rPr>
      </w:pPr>
    </w:p>
    <w:p w:rsidR="00971E42" w:rsidRPr="00936B05" w:rsidRDefault="00971E42" w:rsidP="00936B05">
      <w:pPr>
        <w:spacing w:line="360" w:lineRule="auto"/>
        <w:jc w:val="both"/>
        <w:rPr>
          <w:rFonts w:ascii="Times New Roman" w:hAnsi="Times New Roman" w:cs="Times New Roman"/>
          <w:sz w:val="28"/>
          <w:szCs w:val="28"/>
        </w:rPr>
      </w:pPr>
    </w:p>
    <w:p w:rsidR="000B014A" w:rsidRPr="00936B05" w:rsidRDefault="000B014A" w:rsidP="00936B05">
      <w:pPr>
        <w:spacing w:line="360" w:lineRule="auto"/>
        <w:jc w:val="both"/>
        <w:rPr>
          <w:rFonts w:ascii="Times New Roman" w:hAnsi="Times New Roman" w:cs="Times New Roman"/>
          <w:b/>
          <w:sz w:val="28"/>
          <w:szCs w:val="28"/>
        </w:rPr>
      </w:pPr>
    </w:p>
    <w:p w:rsidR="000B014A" w:rsidRPr="00936B05" w:rsidRDefault="000B014A" w:rsidP="00936B05">
      <w:pPr>
        <w:spacing w:line="360" w:lineRule="auto"/>
        <w:jc w:val="both"/>
        <w:rPr>
          <w:rFonts w:ascii="Times New Roman" w:hAnsi="Times New Roman" w:cs="Times New Roman"/>
          <w:b/>
          <w:sz w:val="28"/>
          <w:szCs w:val="28"/>
        </w:rPr>
      </w:pPr>
    </w:p>
    <w:p w:rsidR="00936B05" w:rsidRDefault="00936B05" w:rsidP="00936B05">
      <w:pPr>
        <w:spacing w:line="360" w:lineRule="auto"/>
        <w:jc w:val="both"/>
        <w:rPr>
          <w:rFonts w:ascii="Times New Roman" w:hAnsi="Times New Roman" w:cs="Times New Roman"/>
          <w:b/>
          <w:sz w:val="28"/>
          <w:szCs w:val="28"/>
        </w:rPr>
      </w:pPr>
    </w:p>
    <w:p w:rsidR="002353FE" w:rsidRPr="00936B05" w:rsidRDefault="002353FE" w:rsidP="00936B05">
      <w:pPr>
        <w:spacing w:line="360" w:lineRule="auto"/>
        <w:jc w:val="both"/>
        <w:rPr>
          <w:rFonts w:ascii="Times New Roman" w:hAnsi="Times New Roman" w:cs="Times New Roman"/>
          <w:b/>
          <w:sz w:val="28"/>
          <w:szCs w:val="28"/>
        </w:rPr>
      </w:pPr>
      <w:r w:rsidRPr="00936B05">
        <w:rPr>
          <w:rFonts w:ascii="Times New Roman" w:hAnsi="Times New Roman" w:cs="Times New Roman"/>
          <w:b/>
          <w:sz w:val="28"/>
          <w:szCs w:val="28"/>
        </w:rPr>
        <w:t>PROPOSED SYSTEM</w:t>
      </w:r>
    </w:p>
    <w:p w:rsidR="006B26EF" w:rsidRPr="00936B05" w:rsidRDefault="006B26EF" w:rsidP="00936B05">
      <w:pPr>
        <w:spacing w:line="360" w:lineRule="auto"/>
        <w:jc w:val="both"/>
        <w:rPr>
          <w:rFonts w:ascii="Times New Roman" w:hAnsi="Times New Roman" w:cs="Times New Roman"/>
          <w:b/>
          <w:sz w:val="28"/>
          <w:szCs w:val="28"/>
          <w:shd w:val="clear" w:color="auto" w:fill="FFFFFF"/>
        </w:rPr>
      </w:pPr>
      <w:r w:rsidRPr="00936B05">
        <w:rPr>
          <w:rFonts w:ascii="Times New Roman" w:hAnsi="Times New Roman" w:cs="Times New Roman"/>
          <w:sz w:val="28"/>
          <w:szCs w:val="28"/>
        </w:rPr>
        <w:t>The electrical activity of the brain can be monitored in real– time using electrodes, which are placed on the scalp in a process known as electroencephalography. The electrical activity of the brain can be monitored by using an array of electrodes, which are placed on the scalp. An EEG records patterns of brain activity. In this paper, an attempt to propose a thought controlled wheelchair, which uses the catch signals from the brain and eyes and processes it to control the wheelchair.</w:t>
      </w:r>
      <w:r w:rsidR="00936B05" w:rsidRPr="00936B05">
        <w:rPr>
          <w:rFonts w:ascii="Times New Roman" w:hAnsi="Times New Roman" w:cs="Times New Roman"/>
          <w:sz w:val="28"/>
          <w:szCs w:val="28"/>
        </w:rPr>
        <w:t xml:space="preserve"> In this system, the training procedure for spontaneous MI-based BCIs might take a little longer than that for stimulus-driven P300 systems, but ultimately it is very rewarding. After learning to modulate their brain signals appropriately, we demonstrated that both experienced and inexperienced users were able to master a degree of continuous control that was sufficient to safely operate a wheelchair in a real-world environment. The benefits of our proposed system are the wheelchair designed using ultrasonic sensor and accelerator sensor (MEMS). Ultrasonic sensor is used to detect the obstacles up to 2cm to 3m distance, acceleration sensors are added to calculate the amount of acceleration tilt to help navigate on ramps and slopes and control the movements of wheelchair.</w:t>
      </w:r>
    </w:p>
    <w:p w:rsidR="00936B05" w:rsidRPr="00936B05" w:rsidRDefault="00BE70C5" w:rsidP="00936B05">
      <w:pPr>
        <w:spacing w:line="360" w:lineRule="auto"/>
        <w:jc w:val="both"/>
        <w:rPr>
          <w:rFonts w:ascii="Times New Roman" w:eastAsiaTheme="minorHAnsi" w:hAnsi="Times New Roman" w:cs="Times New Roman"/>
          <w:b/>
          <w:sz w:val="28"/>
          <w:szCs w:val="28"/>
        </w:rPr>
      </w:pPr>
      <w:r w:rsidRPr="00936B05">
        <w:rPr>
          <w:rFonts w:ascii="Times New Roman" w:eastAsiaTheme="minorHAnsi" w:hAnsi="Times New Roman" w:cs="Times New Roman"/>
          <w:b/>
          <w:sz w:val="28"/>
          <w:szCs w:val="28"/>
        </w:rPr>
        <w:t xml:space="preserve"> </w:t>
      </w:r>
      <w:r w:rsidR="00E347C4" w:rsidRPr="00936B05">
        <w:rPr>
          <w:rFonts w:ascii="Times New Roman" w:eastAsiaTheme="minorHAnsi" w:hAnsi="Times New Roman" w:cs="Times New Roman"/>
          <w:b/>
          <w:sz w:val="28"/>
          <w:szCs w:val="28"/>
        </w:rPr>
        <w:t>ADVANTAGES</w:t>
      </w:r>
    </w:p>
    <w:p w:rsidR="00936B05" w:rsidRPr="00936B05" w:rsidRDefault="00936B05" w:rsidP="00936B05">
      <w:pPr>
        <w:pStyle w:val="ListParagraph"/>
        <w:numPr>
          <w:ilvl w:val="0"/>
          <w:numId w:val="7"/>
        </w:numPr>
        <w:spacing w:line="360" w:lineRule="auto"/>
        <w:jc w:val="both"/>
        <w:rPr>
          <w:rFonts w:ascii="Times New Roman" w:eastAsiaTheme="minorHAnsi" w:hAnsi="Times New Roman" w:cs="Times New Roman"/>
          <w:b/>
          <w:sz w:val="28"/>
          <w:szCs w:val="28"/>
        </w:rPr>
      </w:pPr>
      <w:r w:rsidRPr="00936B05">
        <w:rPr>
          <w:rFonts w:ascii="Times New Roman" w:hAnsi="Times New Roman" w:cs="Times New Roman"/>
          <w:sz w:val="28"/>
          <w:szCs w:val="28"/>
        </w:rPr>
        <w:t>MEMS sensors possess extremely high sensitivity.</w:t>
      </w:r>
      <w:r w:rsidRPr="00936B05">
        <w:rPr>
          <w:rFonts w:ascii="Times New Roman" w:hAnsi="Times New Roman" w:cs="Times New Roman"/>
          <w:sz w:val="28"/>
          <w:szCs w:val="28"/>
          <w:shd w:val="clear" w:color="auto" w:fill="FFFFFF"/>
        </w:rPr>
        <w:t xml:space="preserve"> MEMS devices require very low power consumption.</w:t>
      </w:r>
    </w:p>
    <w:p w:rsidR="00936B05" w:rsidRPr="00936B05" w:rsidRDefault="00936B05" w:rsidP="00936B05">
      <w:pPr>
        <w:pStyle w:val="ListParagraph"/>
        <w:numPr>
          <w:ilvl w:val="0"/>
          <w:numId w:val="7"/>
        </w:numPr>
        <w:spacing w:line="360" w:lineRule="auto"/>
        <w:jc w:val="both"/>
        <w:rPr>
          <w:rFonts w:ascii="Times New Roman" w:eastAsiaTheme="minorHAnsi" w:hAnsi="Times New Roman" w:cs="Times New Roman"/>
          <w:sz w:val="28"/>
          <w:szCs w:val="28"/>
        </w:rPr>
      </w:pPr>
      <w:r w:rsidRPr="00936B05">
        <w:rPr>
          <w:rFonts w:ascii="Times New Roman" w:eastAsiaTheme="minorHAnsi" w:hAnsi="Times New Roman" w:cs="Times New Roman"/>
          <w:sz w:val="28"/>
          <w:szCs w:val="28"/>
        </w:rPr>
        <w:t>Hig</w:t>
      </w:r>
      <w:r>
        <w:rPr>
          <w:rFonts w:ascii="Times New Roman" w:eastAsiaTheme="minorHAnsi" w:hAnsi="Times New Roman" w:cs="Times New Roman"/>
          <w:sz w:val="28"/>
          <w:szCs w:val="28"/>
        </w:rPr>
        <w:t>h level accuracy and efficiency.</w:t>
      </w:r>
    </w:p>
    <w:p w:rsidR="00971E42" w:rsidRPr="00936B05" w:rsidRDefault="00971E42" w:rsidP="00936B05">
      <w:pPr>
        <w:autoSpaceDE w:val="0"/>
        <w:autoSpaceDN w:val="0"/>
        <w:adjustRightInd w:val="0"/>
        <w:spacing w:after="0" w:line="360" w:lineRule="auto"/>
        <w:jc w:val="both"/>
        <w:rPr>
          <w:rFonts w:ascii="Times New Roman" w:eastAsiaTheme="minorHAnsi" w:hAnsi="Times New Roman" w:cs="Times New Roman"/>
          <w:b/>
          <w:bCs/>
          <w:sz w:val="28"/>
          <w:szCs w:val="28"/>
        </w:rPr>
      </w:pPr>
    </w:p>
    <w:p w:rsidR="00936B05" w:rsidRDefault="00936B05" w:rsidP="00936B05">
      <w:pPr>
        <w:autoSpaceDE w:val="0"/>
        <w:autoSpaceDN w:val="0"/>
        <w:adjustRightInd w:val="0"/>
        <w:spacing w:after="0" w:line="360" w:lineRule="auto"/>
        <w:jc w:val="both"/>
        <w:rPr>
          <w:rFonts w:ascii="Times New Roman" w:eastAsiaTheme="minorHAnsi" w:hAnsi="Times New Roman" w:cs="Times New Roman"/>
          <w:b/>
          <w:bCs/>
          <w:sz w:val="28"/>
          <w:szCs w:val="28"/>
        </w:rPr>
      </w:pPr>
    </w:p>
    <w:p w:rsidR="00936B05" w:rsidRDefault="00936B05" w:rsidP="00936B05">
      <w:pPr>
        <w:autoSpaceDE w:val="0"/>
        <w:autoSpaceDN w:val="0"/>
        <w:adjustRightInd w:val="0"/>
        <w:spacing w:after="0" w:line="360" w:lineRule="auto"/>
        <w:jc w:val="both"/>
        <w:rPr>
          <w:rFonts w:ascii="Times New Roman" w:eastAsiaTheme="minorHAnsi" w:hAnsi="Times New Roman" w:cs="Times New Roman"/>
          <w:b/>
          <w:bCs/>
          <w:sz w:val="28"/>
          <w:szCs w:val="28"/>
        </w:rPr>
      </w:pPr>
    </w:p>
    <w:p w:rsidR="00936B05" w:rsidRDefault="00936B05" w:rsidP="00936B05">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936B05" w:rsidRDefault="002353FE" w:rsidP="00936B05">
      <w:pPr>
        <w:autoSpaceDE w:val="0"/>
        <w:autoSpaceDN w:val="0"/>
        <w:adjustRightInd w:val="0"/>
        <w:spacing w:after="0" w:line="360" w:lineRule="auto"/>
        <w:jc w:val="both"/>
        <w:rPr>
          <w:rFonts w:ascii="Times New Roman" w:eastAsiaTheme="minorHAnsi" w:hAnsi="Times New Roman" w:cs="Times New Roman"/>
          <w:b/>
          <w:bCs/>
          <w:sz w:val="28"/>
          <w:szCs w:val="28"/>
        </w:rPr>
      </w:pPr>
      <w:r w:rsidRPr="00936B05">
        <w:rPr>
          <w:rFonts w:ascii="Times New Roman" w:eastAsiaTheme="minorHAnsi" w:hAnsi="Times New Roman" w:cs="Times New Roman"/>
          <w:b/>
          <w:bCs/>
          <w:sz w:val="28"/>
          <w:szCs w:val="28"/>
        </w:rPr>
        <w:t>SYSTEM REQUIREMENT:</w:t>
      </w:r>
    </w:p>
    <w:p w:rsidR="00050E42" w:rsidRPr="00936B05" w:rsidRDefault="00050E42" w:rsidP="00936B05">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936B05" w:rsidRDefault="002353FE" w:rsidP="00936B05">
      <w:pPr>
        <w:spacing w:line="360" w:lineRule="auto"/>
        <w:ind w:left="720"/>
        <w:contextualSpacing/>
        <w:jc w:val="both"/>
        <w:rPr>
          <w:rFonts w:ascii="Times New Roman" w:eastAsiaTheme="minorHAnsi" w:hAnsi="Times New Roman" w:cs="Times New Roman"/>
          <w:b/>
          <w:sz w:val="28"/>
          <w:szCs w:val="28"/>
        </w:rPr>
      </w:pPr>
      <w:r w:rsidRPr="00936B05">
        <w:rPr>
          <w:rFonts w:ascii="Times New Roman" w:eastAsiaTheme="minorHAnsi" w:hAnsi="Times New Roman" w:cs="Times New Roman"/>
          <w:b/>
          <w:sz w:val="28"/>
          <w:szCs w:val="28"/>
        </w:rPr>
        <w:t>HARDWARE REQUIREMENTS:</w:t>
      </w:r>
    </w:p>
    <w:p w:rsidR="002353FE" w:rsidRPr="00936B05" w:rsidRDefault="002353FE" w:rsidP="00936B05">
      <w:pPr>
        <w:spacing w:line="360" w:lineRule="auto"/>
        <w:ind w:left="720"/>
        <w:contextualSpacing/>
        <w:jc w:val="both"/>
        <w:rPr>
          <w:rFonts w:ascii="Times New Roman" w:eastAsiaTheme="minorHAnsi" w:hAnsi="Times New Roman" w:cs="Times New Roman"/>
          <w:sz w:val="28"/>
          <w:szCs w:val="28"/>
        </w:rPr>
      </w:pPr>
      <w:r w:rsidRPr="00936B05">
        <w:rPr>
          <w:rFonts w:ascii="Times New Roman" w:eastAsiaTheme="minorHAnsi" w:hAnsi="Times New Roman" w:cs="Times New Roman"/>
          <w:bCs/>
          <w:sz w:val="28"/>
          <w:szCs w:val="28"/>
        </w:rPr>
        <w:t> </w:t>
      </w:r>
    </w:p>
    <w:p w:rsidR="000B014A" w:rsidRPr="00936B05" w:rsidRDefault="000B014A" w:rsidP="00936B05">
      <w:pPr>
        <w:spacing w:after="0" w:line="360" w:lineRule="auto"/>
        <w:ind w:left="360" w:firstLine="360"/>
        <w:jc w:val="both"/>
        <w:rPr>
          <w:rFonts w:ascii="Times New Roman" w:hAnsi="Times New Roman" w:cs="Times New Roman"/>
          <w:sz w:val="28"/>
          <w:szCs w:val="28"/>
          <w:lang w:val="en-GB"/>
        </w:rPr>
      </w:pPr>
      <w:r w:rsidRPr="00936B05">
        <w:rPr>
          <w:rFonts w:ascii="Times New Roman" w:hAnsi="Times New Roman" w:cs="Times New Roman"/>
          <w:sz w:val="28"/>
          <w:szCs w:val="28"/>
          <w:lang w:val="en-GB"/>
        </w:rPr>
        <w:t>Processor</w:t>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t>:</w:t>
      </w:r>
      <w:r w:rsidRPr="00936B05">
        <w:rPr>
          <w:rFonts w:ascii="Times New Roman" w:hAnsi="Times New Roman" w:cs="Times New Roman"/>
          <w:sz w:val="28"/>
          <w:szCs w:val="28"/>
          <w:lang w:val="en-GB"/>
        </w:rPr>
        <w:tab/>
        <w:t>Intel Core i3 Processor</w:t>
      </w:r>
    </w:p>
    <w:p w:rsidR="000B014A" w:rsidRPr="00936B05" w:rsidRDefault="000B014A" w:rsidP="00936B05">
      <w:pPr>
        <w:spacing w:after="0" w:line="360" w:lineRule="auto"/>
        <w:ind w:left="360" w:firstLine="360"/>
        <w:jc w:val="both"/>
        <w:rPr>
          <w:rFonts w:ascii="Times New Roman" w:hAnsi="Times New Roman" w:cs="Times New Roman"/>
          <w:sz w:val="28"/>
          <w:szCs w:val="28"/>
          <w:lang w:val="en-GB"/>
        </w:rPr>
      </w:pPr>
      <w:r w:rsidRPr="00936B05">
        <w:rPr>
          <w:rFonts w:ascii="Times New Roman" w:hAnsi="Times New Roman" w:cs="Times New Roman"/>
          <w:sz w:val="28"/>
          <w:szCs w:val="28"/>
          <w:lang w:val="en-GB"/>
        </w:rPr>
        <w:t>Speed</w:t>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t xml:space="preserve">:   </w:t>
      </w:r>
      <w:r w:rsidRPr="00936B05">
        <w:rPr>
          <w:rFonts w:ascii="Times New Roman" w:hAnsi="Times New Roman" w:cs="Times New Roman"/>
          <w:sz w:val="28"/>
          <w:szCs w:val="28"/>
          <w:lang w:val="en-GB"/>
        </w:rPr>
        <w:tab/>
        <w:t>2.5 GHz</w:t>
      </w:r>
    </w:p>
    <w:p w:rsidR="000B014A" w:rsidRPr="00936B05" w:rsidRDefault="000B014A" w:rsidP="00936B05">
      <w:pPr>
        <w:spacing w:after="0" w:line="360" w:lineRule="auto"/>
        <w:ind w:left="360" w:firstLine="360"/>
        <w:jc w:val="both"/>
        <w:rPr>
          <w:rFonts w:ascii="Times New Roman" w:hAnsi="Times New Roman" w:cs="Times New Roman"/>
          <w:sz w:val="28"/>
          <w:szCs w:val="28"/>
          <w:lang w:val="en-GB"/>
        </w:rPr>
      </w:pPr>
      <w:r w:rsidRPr="00936B05">
        <w:rPr>
          <w:rFonts w:ascii="Times New Roman" w:hAnsi="Times New Roman" w:cs="Times New Roman"/>
          <w:sz w:val="28"/>
          <w:szCs w:val="28"/>
          <w:lang w:val="en-GB"/>
        </w:rPr>
        <w:t>RAM</w:t>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t xml:space="preserve">:   </w:t>
      </w:r>
      <w:r w:rsidRPr="00936B05">
        <w:rPr>
          <w:rFonts w:ascii="Times New Roman" w:hAnsi="Times New Roman" w:cs="Times New Roman"/>
          <w:sz w:val="28"/>
          <w:szCs w:val="28"/>
          <w:lang w:val="en-GB"/>
        </w:rPr>
        <w:tab/>
        <w:t>2GB (min)</w:t>
      </w:r>
    </w:p>
    <w:p w:rsidR="000B014A" w:rsidRPr="00936B05" w:rsidRDefault="000B014A" w:rsidP="00936B05">
      <w:pPr>
        <w:spacing w:after="0" w:line="360" w:lineRule="auto"/>
        <w:ind w:left="360" w:firstLine="360"/>
        <w:jc w:val="both"/>
        <w:rPr>
          <w:rFonts w:ascii="Times New Roman" w:hAnsi="Times New Roman" w:cs="Times New Roman"/>
          <w:sz w:val="28"/>
          <w:szCs w:val="28"/>
          <w:lang w:val="en-GB"/>
        </w:rPr>
      </w:pPr>
      <w:r w:rsidRPr="00936B05">
        <w:rPr>
          <w:rFonts w:ascii="Times New Roman" w:hAnsi="Times New Roman" w:cs="Times New Roman"/>
          <w:sz w:val="28"/>
          <w:szCs w:val="28"/>
          <w:lang w:val="en-GB"/>
        </w:rPr>
        <w:t>Hard Disk</w:t>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t>:</w:t>
      </w:r>
      <w:r w:rsidRPr="00936B05">
        <w:rPr>
          <w:rFonts w:ascii="Times New Roman" w:hAnsi="Times New Roman" w:cs="Times New Roman"/>
          <w:sz w:val="28"/>
          <w:szCs w:val="28"/>
          <w:lang w:val="en-GB"/>
        </w:rPr>
        <w:tab/>
        <w:t>500MB</w:t>
      </w:r>
    </w:p>
    <w:p w:rsidR="000B014A" w:rsidRPr="00936B05" w:rsidRDefault="000B014A" w:rsidP="00936B05">
      <w:pPr>
        <w:spacing w:after="0" w:line="360" w:lineRule="auto"/>
        <w:ind w:left="360" w:firstLine="360"/>
        <w:jc w:val="both"/>
        <w:rPr>
          <w:rFonts w:ascii="Times New Roman" w:hAnsi="Times New Roman" w:cs="Times New Roman"/>
          <w:sz w:val="28"/>
          <w:szCs w:val="28"/>
          <w:lang w:val="en-GB"/>
        </w:rPr>
      </w:pPr>
      <w:r w:rsidRPr="00936B05">
        <w:rPr>
          <w:rFonts w:ascii="Times New Roman" w:hAnsi="Times New Roman" w:cs="Times New Roman"/>
          <w:sz w:val="28"/>
          <w:szCs w:val="28"/>
          <w:lang w:val="en-GB"/>
        </w:rPr>
        <w:t>Key Board</w:t>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t xml:space="preserve">:   </w:t>
      </w:r>
      <w:r w:rsidRPr="00936B05">
        <w:rPr>
          <w:rFonts w:ascii="Times New Roman" w:hAnsi="Times New Roman" w:cs="Times New Roman"/>
          <w:sz w:val="28"/>
          <w:szCs w:val="28"/>
          <w:lang w:val="en-GB"/>
        </w:rPr>
        <w:tab/>
        <w:t>Standard Windows Keyboard</w:t>
      </w:r>
    </w:p>
    <w:p w:rsidR="000B014A" w:rsidRPr="00936B05" w:rsidRDefault="000B014A" w:rsidP="00936B05">
      <w:pPr>
        <w:spacing w:after="0" w:line="360" w:lineRule="auto"/>
        <w:ind w:left="360" w:firstLine="360"/>
        <w:jc w:val="both"/>
        <w:rPr>
          <w:rFonts w:ascii="Times New Roman" w:hAnsi="Times New Roman" w:cs="Times New Roman"/>
          <w:sz w:val="28"/>
          <w:szCs w:val="28"/>
          <w:lang w:val="en-GB"/>
        </w:rPr>
      </w:pPr>
      <w:r w:rsidRPr="00936B05">
        <w:rPr>
          <w:rFonts w:ascii="Times New Roman" w:hAnsi="Times New Roman" w:cs="Times New Roman"/>
          <w:sz w:val="28"/>
          <w:szCs w:val="28"/>
          <w:lang w:val="en-GB"/>
        </w:rPr>
        <w:t>Mouse</w:t>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t xml:space="preserve">:    </w:t>
      </w:r>
      <w:r w:rsidRPr="00936B05">
        <w:rPr>
          <w:rFonts w:ascii="Times New Roman" w:hAnsi="Times New Roman" w:cs="Times New Roman"/>
          <w:sz w:val="28"/>
          <w:szCs w:val="28"/>
          <w:lang w:val="en-GB"/>
        </w:rPr>
        <w:tab/>
        <w:t>Two or Three Button Mouse</w:t>
      </w:r>
    </w:p>
    <w:p w:rsidR="000B014A" w:rsidRPr="00936B05" w:rsidRDefault="000B014A" w:rsidP="00936B05">
      <w:pPr>
        <w:spacing w:line="360" w:lineRule="auto"/>
        <w:ind w:left="360" w:firstLine="360"/>
        <w:jc w:val="both"/>
        <w:rPr>
          <w:rFonts w:ascii="Times New Roman" w:hAnsi="Times New Roman" w:cs="Times New Roman"/>
          <w:sz w:val="28"/>
          <w:szCs w:val="28"/>
          <w:lang w:val="en-GB"/>
        </w:rPr>
      </w:pPr>
      <w:r w:rsidRPr="00936B05">
        <w:rPr>
          <w:rFonts w:ascii="Times New Roman" w:hAnsi="Times New Roman" w:cs="Times New Roman"/>
          <w:sz w:val="28"/>
          <w:szCs w:val="28"/>
          <w:lang w:val="en-GB"/>
        </w:rPr>
        <w:t>Monitor</w:t>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r>
      <w:r w:rsidRPr="00936B05">
        <w:rPr>
          <w:rFonts w:ascii="Times New Roman" w:hAnsi="Times New Roman" w:cs="Times New Roman"/>
          <w:sz w:val="28"/>
          <w:szCs w:val="28"/>
          <w:lang w:val="en-GB"/>
        </w:rPr>
        <w:tab/>
        <w:t xml:space="preserve">:    </w:t>
      </w:r>
      <w:r w:rsidRPr="00936B05">
        <w:rPr>
          <w:rFonts w:ascii="Times New Roman" w:hAnsi="Times New Roman" w:cs="Times New Roman"/>
          <w:sz w:val="28"/>
          <w:szCs w:val="28"/>
          <w:lang w:val="en-GB"/>
        </w:rPr>
        <w:tab/>
        <w:t>LCD</w:t>
      </w:r>
    </w:p>
    <w:p w:rsidR="00050E42" w:rsidRPr="00936B05" w:rsidRDefault="00050E42" w:rsidP="00936B05">
      <w:pPr>
        <w:spacing w:line="360" w:lineRule="auto"/>
        <w:ind w:left="720"/>
        <w:contextualSpacing/>
        <w:jc w:val="both"/>
        <w:rPr>
          <w:rFonts w:ascii="Times New Roman" w:eastAsiaTheme="minorHAnsi" w:hAnsi="Times New Roman" w:cs="Times New Roman"/>
          <w:sz w:val="28"/>
          <w:szCs w:val="28"/>
        </w:rPr>
      </w:pPr>
    </w:p>
    <w:p w:rsidR="002353FE" w:rsidRPr="00936B05" w:rsidRDefault="002353FE" w:rsidP="00936B05">
      <w:pPr>
        <w:spacing w:line="360" w:lineRule="auto"/>
        <w:ind w:firstLine="720"/>
        <w:jc w:val="both"/>
        <w:rPr>
          <w:rFonts w:ascii="Times New Roman" w:eastAsiaTheme="minorHAnsi" w:hAnsi="Times New Roman" w:cs="Times New Roman"/>
          <w:b/>
          <w:sz w:val="28"/>
          <w:szCs w:val="28"/>
        </w:rPr>
      </w:pPr>
      <w:r w:rsidRPr="00936B05">
        <w:rPr>
          <w:rFonts w:ascii="Times New Roman" w:eastAsiaTheme="minorHAnsi" w:hAnsi="Times New Roman" w:cs="Times New Roman"/>
          <w:b/>
          <w:bCs/>
          <w:sz w:val="28"/>
          <w:szCs w:val="28"/>
        </w:rPr>
        <w:t>SOFTWARE CONFIGURATION:</w:t>
      </w:r>
    </w:p>
    <w:p w:rsidR="002353FE" w:rsidRPr="00936B05" w:rsidRDefault="002353FE" w:rsidP="00936B05">
      <w:pPr>
        <w:spacing w:line="360" w:lineRule="auto"/>
        <w:ind w:left="720"/>
        <w:contextualSpacing/>
        <w:jc w:val="both"/>
        <w:rPr>
          <w:rFonts w:ascii="Times New Roman" w:eastAsiaTheme="minorHAnsi" w:hAnsi="Times New Roman" w:cs="Times New Roman"/>
          <w:sz w:val="28"/>
          <w:szCs w:val="28"/>
        </w:rPr>
      </w:pPr>
      <w:r w:rsidRPr="00936B05">
        <w:rPr>
          <w:rFonts w:ascii="Times New Roman" w:eastAsiaTheme="minorHAnsi" w:hAnsi="Times New Roman" w:cs="Times New Roman"/>
          <w:sz w:val="28"/>
          <w:szCs w:val="28"/>
        </w:rPr>
        <w:t> </w:t>
      </w:r>
    </w:p>
    <w:p w:rsidR="002353FE" w:rsidRPr="00936B05" w:rsidRDefault="002353FE" w:rsidP="00936B05">
      <w:pPr>
        <w:spacing w:line="360" w:lineRule="auto"/>
        <w:ind w:left="720"/>
        <w:contextualSpacing/>
        <w:jc w:val="both"/>
        <w:rPr>
          <w:rFonts w:ascii="Times New Roman" w:eastAsiaTheme="minorHAnsi" w:hAnsi="Times New Roman" w:cs="Times New Roman"/>
          <w:sz w:val="28"/>
          <w:szCs w:val="28"/>
        </w:rPr>
      </w:pPr>
      <w:r w:rsidRPr="00936B05">
        <w:rPr>
          <w:rFonts w:ascii="Times New Roman" w:eastAsiaTheme="minorHAnsi" w:hAnsi="Times New Roman" w:cs="Times New Roman"/>
          <w:sz w:val="28"/>
          <w:szCs w:val="28"/>
        </w:rPr>
        <w:t>Operating System</w:t>
      </w:r>
      <w:r w:rsidRPr="00936B05">
        <w:rPr>
          <w:rFonts w:ascii="Times New Roman" w:eastAsiaTheme="minorHAnsi" w:hAnsi="Times New Roman" w:cs="Times New Roman"/>
          <w:sz w:val="28"/>
          <w:szCs w:val="28"/>
        </w:rPr>
        <w:tab/>
      </w:r>
      <w:r w:rsidRPr="00936B05">
        <w:rPr>
          <w:rFonts w:ascii="Times New Roman" w:eastAsiaTheme="minorHAnsi" w:hAnsi="Times New Roman" w:cs="Times New Roman"/>
          <w:sz w:val="28"/>
          <w:szCs w:val="28"/>
        </w:rPr>
        <w:tab/>
        <w:t>:</w:t>
      </w:r>
      <w:r w:rsidRPr="00936B05">
        <w:rPr>
          <w:rFonts w:ascii="Times New Roman" w:eastAsiaTheme="minorHAnsi" w:hAnsi="Times New Roman" w:cs="Times New Roman"/>
          <w:sz w:val="28"/>
          <w:szCs w:val="28"/>
        </w:rPr>
        <w:tab/>
        <w:t xml:space="preserve">Windows 7 </w:t>
      </w:r>
      <w:r w:rsidR="00050E42" w:rsidRPr="00936B05">
        <w:rPr>
          <w:rFonts w:ascii="Times New Roman" w:eastAsiaTheme="minorHAnsi" w:hAnsi="Times New Roman" w:cs="Times New Roman"/>
          <w:sz w:val="28"/>
          <w:szCs w:val="28"/>
        </w:rPr>
        <w:t>/ 10</w:t>
      </w:r>
    </w:p>
    <w:p w:rsidR="002353FE" w:rsidRPr="00936B05" w:rsidRDefault="002353FE" w:rsidP="00936B05">
      <w:pPr>
        <w:spacing w:line="360" w:lineRule="auto"/>
        <w:ind w:left="720"/>
        <w:contextualSpacing/>
        <w:jc w:val="both"/>
        <w:rPr>
          <w:rFonts w:ascii="Times New Roman" w:eastAsiaTheme="minorHAnsi" w:hAnsi="Times New Roman" w:cs="Times New Roman"/>
          <w:sz w:val="28"/>
          <w:szCs w:val="28"/>
        </w:rPr>
      </w:pPr>
      <w:r w:rsidRPr="00936B05">
        <w:rPr>
          <w:rFonts w:ascii="Times New Roman" w:eastAsiaTheme="minorHAnsi" w:hAnsi="Times New Roman" w:cs="Times New Roman"/>
          <w:sz w:val="28"/>
          <w:szCs w:val="28"/>
        </w:rPr>
        <w:t>Environment</w:t>
      </w:r>
      <w:r w:rsidRPr="00936B05">
        <w:rPr>
          <w:rFonts w:ascii="Times New Roman" w:eastAsiaTheme="minorHAnsi" w:hAnsi="Times New Roman" w:cs="Times New Roman"/>
          <w:sz w:val="28"/>
          <w:szCs w:val="28"/>
        </w:rPr>
        <w:tab/>
      </w:r>
      <w:r w:rsidRPr="00936B05">
        <w:rPr>
          <w:rFonts w:ascii="Times New Roman" w:eastAsiaTheme="minorHAnsi" w:hAnsi="Times New Roman" w:cs="Times New Roman"/>
          <w:sz w:val="28"/>
          <w:szCs w:val="28"/>
        </w:rPr>
        <w:tab/>
        <w:t>:</w:t>
      </w:r>
      <w:r w:rsidRPr="00936B05">
        <w:rPr>
          <w:rFonts w:ascii="Times New Roman" w:eastAsiaTheme="minorHAnsi" w:hAnsi="Times New Roman" w:cs="Times New Roman"/>
          <w:sz w:val="28"/>
          <w:szCs w:val="28"/>
        </w:rPr>
        <w:tab/>
        <w:t>MATLAB</w:t>
      </w:r>
    </w:p>
    <w:p w:rsidR="002353FE" w:rsidRPr="00936B05" w:rsidRDefault="002353FE" w:rsidP="00936B05">
      <w:pPr>
        <w:spacing w:line="360" w:lineRule="auto"/>
        <w:ind w:left="720"/>
        <w:contextualSpacing/>
        <w:jc w:val="both"/>
        <w:rPr>
          <w:rFonts w:ascii="Times New Roman" w:eastAsiaTheme="minorHAnsi" w:hAnsi="Times New Roman" w:cs="Times New Roman"/>
          <w:sz w:val="28"/>
          <w:szCs w:val="28"/>
        </w:rPr>
      </w:pPr>
      <w:r w:rsidRPr="00936B05">
        <w:rPr>
          <w:rFonts w:ascii="Times New Roman" w:eastAsiaTheme="minorHAnsi" w:hAnsi="Times New Roman" w:cs="Times New Roman"/>
          <w:sz w:val="28"/>
          <w:szCs w:val="28"/>
        </w:rPr>
        <w:t>Matlab</w:t>
      </w:r>
      <w:r w:rsidRPr="00936B05">
        <w:rPr>
          <w:rFonts w:ascii="Times New Roman" w:eastAsiaTheme="minorHAnsi" w:hAnsi="Times New Roman" w:cs="Times New Roman"/>
          <w:sz w:val="28"/>
          <w:szCs w:val="28"/>
        </w:rPr>
        <w:tab/>
      </w:r>
      <w:r w:rsidRPr="00936B05">
        <w:rPr>
          <w:rFonts w:ascii="Times New Roman" w:eastAsiaTheme="minorHAnsi" w:hAnsi="Times New Roman" w:cs="Times New Roman"/>
          <w:sz w:val="28"/>
          <w:szCs w:val="28"/>
        </w:rPr>
        <w:tab/>
      </w:r>
      <w:r w:rsidRPr="00936B05">
        <w:rPr>
          <w:rFonts w:ascii="Times New Roman" w:eastAsiaTheme="minorHAnsi" w:hAnsi="Times New Roman" w:cs="Times New Roman"/>
          <w:sz w:val="28"/>
          <w:szCs w:val="28"/>
        </w:rPr>
        <w:tab/>
        <w:t>:</w:t>
      </w:r>
      <w:r w:rsidRPr="00936B05">
        <w:rPr>
          <w:rFonts w:ascii="Times New Roman" w:eastAsiaTheme="minorHAnsi" w:hAnsi="Times New Roman" w:cs="Times New Roman"/>
          <w:sz w:val="28"/>
          <w:szCs w:val="28"/>
        </w:rPr>
        <w:tab/>
        <w:t>Version 18a</w:t>
      </w:r>
    </w:p>
    <w:p w:rsidR="0026560E" w:rsidRPr="00936B05" w:rsidRDefault="0026560E" w:rsidP="00936B05">
      <w:pPr>
        <w:spacing w:line="360" w:lineRule="auto"/>
        <w:ind w:left="720"/>
        <w:contextualSpacing/>
        <w:jc w:val="both"/>
        <w:rPr>
          <w:rFonts w:ascii="Times New Roman" w:eastAsiaTheme="minorHAnsi" w:hAnsi="Times New Roman" w:cs="Times New Roman"/>
          <w:b/>
          <w:bCs/>
          <w:sz w:val="28"/>
          <w:szCs w:val="28"/>
        </w:rPr>
      </w:pPr>
    </w:p>
    <w:p w:rsidR="0026560E" w:rsidRPr="00936B05" w:rsidRDefault="0026560E" w:rsidP="00936B05">
      <w:pPr>
        <w:spacing w:line="360" w:lineRule="auto"/>
        <w:jc w:val="both"/>
        <w:rPr>
          <w:rFonts w:ascii="Times New Roman" w:eastAsiaTheme="minorHAnsi" w:hAnsi="Times New Roman" w:cs="Times New Roman"/>
          <w:b/>
          <w:sz w:val="28"/>
          <w:szCs w:val="28"/>
        </w:rPr>
      </w:pPr>
    </w:p>
    <w:p w:rsidR="008224D1" w:rsidRPr="00936B05" w:rsidRDefault="008224D1" w:rsidP="00936B05">
      <w:pPr>
        <w:spacing w:line="360" w:lineRule="auto"/>
        <w:jc w:val="both"/>
        <w:rPr>
          <w:rFonts w:ascii="Times New Roman" w:eastAsiaTheme="minorHAnsi" w:hAnsi="Times New Roman" w:cs="Times New Roman"/>
          <w:b/>
          <w:sz w:val="28"/>
          <w:szCs w:val="28"/>
        </w:rPr>
      </w:pPr>
    </w:p>
    <w:p w:rsidR="008224D1" w:rsidRPr="00936B05" w:rsidRDefault="008224D1" w:rsidP="00936B05">
      <w:pPr>
        <w:spacing w:line="360" w:lineRule="auto"/>
        <w:jc w:val="both"/>
        <w:rPr>
          <w:rFonts w:ascii="Times New Roman" w:eastAsiaTheme="minorHAnsi" w:hAnsi="Times New Roman" w:cs="Times New Roman"/>
          <w:b/>
          <w:sz w:val="28"/>
          <w:szCs w:val="28"/>
        </w:rPr>
      </w:pPr>
    </w:p>
    <w:p w:rsidR="008224D1" w:rsidRPr="00936B05" w:rsidRDefault="008224D1" w:rsidP="00936B05">
      <w:pPr>
        <w:spacing w:line="360" w:lineRule="auto"/>
        <w:jc w:val="both"/>
        <w:rPr>
          <w:rFonts w:ascii="Times New Roman" w:eastAsiaTheme="minorHAnsi" w:hAnsi="Times New Roman" w:cs="Times New Roman"/>
          <w:b/>
          <w:sz w:val="28"/>
          <w:szCs w:val="28"/>
        </w:rPr>
      </w:pPr>
    </w:p>
    <w:p w:rsidR="00936B05" w:rsidRDefault="00936B05" w:rsidP="00936B05">
      <w:pPr>
        <w:spacing w:line="360" w:lineRule="auto"/>
        <w:jc w:val="both"/>
        <w:rPr>
          <w:rFonts w:ascii="Times New Roman" w:eastAsiaTheme="minorHAnsi" w:hAnsi="Times New Roman" w:cs="Times New Roman"/>
          <w:b/>
          <w:sz w:val="28"/>
          <w:szCs w:val="28"/>
        </w:rPr>
      </w:pPr>
      <w:bookmarkStart w:id="0" w:name="_GoBack"/>
      <w:bookmarkEnd w:id="0"/>
    </w:p>
    <w:p w:rsidR="00936B05" w:rsidRDefault="00936B05" w:rsidP="00936B05">
      <w:pPr>
        <w:spacing w:line="360" w:lineRule="auto"/>
        <w:jc w:val="both"/>
        <w:rPr>
          <w:rFonts w:ascii="Times New Roman" w:eastAsiaTheme="minorHAnsi" w:hAnsi="Times New Roman" w:cs="Times New Roman"/>
          <w:b/>
          <w:sz w:val="28"/>
          <w:szCs w:val="28"/>
        </w:rPr>
      </w:pPr>
    </w:p>
    <w:p w:rsidR="0026560E" w:rsidRPr="00936B05" w:rsidRDefault="0026560E" w:rsidP="00936B05">
      <w:pPr>
        <w:spacing w:line="360" w:lineRule="auto"/>
        <w:jc w:val="both"/>
        <w:rPr>
          <w:rFonts w:ascii="Times New Roman" w:eastAsiaTheme="minorHAnsi" w:hAnsi="Times New Roman" w:cs="Times New Roman"/>
          <w:b/>
          <w:sz w:val="28"/>
          <w:szCs w:val="28"/>
        </w:rPr>
      </w:pPr>
      <w:r w:rsidRPr="00936B05">
        <w:rPr>
          <w:rFonts w:ascii="Times New Roman" w:eastAsiaTheme="minorHAnsi" w:hAnsi="Times New Roman" w:cs="Times New Roman"/>
          <w:b/>
          <w:sz w:val="28"/>
          <w:szCs w:val="28"/>
        </w:rPr>
        <w:t>REFERENCES</w:t>
      </w:r>
    </w:p>
    <w:p w:rsidR="00936B05" w:rsidRPr="00936B05" w:rsidRDefault="00936B05" w:rsidP="00936B05">
      <w:pPr>
        <w:spacing w:line="360" w:lineRule="auto"/>
        <w:contextualSpacing/>
        <w:jc w:val="both"/>
        <w:rPr>
          <w:rFonts w:ascii="Times New Roman" w:hAnsi="Times New Roman" w:cs="Times New Roman"/>
          <w:sz w:val="28"/>
          <w:szCs w:val="28"/>
        </w:rPr>
      </w:pPr>
      <w:r w:rsidRPr="00936B05">
        <w:rPr>
          <w:rFonts w:ascii="Times New Roman" w:hAnsi="Times New Roman" w:cs="Times New Roman"/>
          <w:sz w:val="28"/>
          <w:szCs w:val="28"/>
        </w:rPr>
        <w:t xml:space="preserve">[1] A. V. Drongelen, B. Roszek, E. S. M. Hilbers-Modderman, M. Kallewaard, and C. Wassenaar, “Wheelchair incidents,” Rijksinstituut Voor Volksgezondheid en Milieu RIVM, Bilthoven, NL, Tech. Rep. 318902 012, Feb. 2010. </w:t>
      </w:r>
    </w:p>
    <w:p w:rsidR="00936B05" w:rsidRPr="00936B05" w:rsidRDefault="00936B05" w:rsidP="00936B05">
      <w:pPr>
        <w:spacing w:line="360" w:lineRule="auto"/>
        <w:contextualSpacing/>
        <w:jc w:val="both"/>
        <w:rPr>
          <w:rFonts w:ascii="Times New Roman" w:hAnsi="Times New Roman" w:cs="Times New Roman"/>
          <w:sz w:val="28"/>
          <w:szCs w:val="28"/>
        </w:rPr>
      </w:pPr>
      <w:r w:rsidRPr="00936B05">
        <w:rPr>
          <w:rFonts w:ascii="Times New Roman" w:hAnsi="Times New Roman" w:cs="Times New Roman"/>
          <w:sz w:val="28"/>
          <w:szCs w:val="28"/>
        </w:rPr>
        <w:t xml:space="preserve">[2] A. Frank, J. Ward, N. Orwell, C. McCullagh, and M. Belcher, “Introduction of a new NHS electric-powered indoor/outdoor chair service: Benefits, risks and implications for prescribers,” Clinical Rehab., vol. 14, no. 6, pp. 665–673, 2000. </w:t>
      </w:r>
    </w:p>
    <w:p w:rsidR="00936B05" w:rsidRPr="00936B05" w:rsidRDefault="00936B05" w:rsidP="00936B05">
      <w:pPr>
        <w:spacing w:line="360" w:lineRule="auto"/>
        <w:contextualSpacing/>
        <w:jc w:val="both"/>
        <w:rPr>
          <w:rFonts w:ascii="Times New Roman" w:hAnsi="Times New Roman" w:cs="Times New Roman"/>
          <w:sz w:val="28"/>
          <w:szCs w:val="28"/>
        </w:rPr>
      </w:pPr>
      <w:r w:rsidRPr="00936B05">
        <w:rPr>
          <w:rFonts w:ascii="Times New Roman" w:hAnsi="Times New Roman" w:cs="Times New Roman"/>
          <w:sz w:val="28"/>
          <w:szCs w:val="28"/>
        </w:rPr>
        <w:t xml:space="preserve">[3] R. C. Simpson, E. F. LoPresti, and R. A. Cooper, “How many people would benefit from a smart wheelchair?” J. Rehab. Res. Develop., vol. 45, no. 1, pp. 53–71, 2008. </w:t>
      </w:r>
    </w:p>
    <w:p w:rsidR="00936B05" w:rsidRPr="00936B05" w:rsidRDefault="00936B05" w:rsidP="00936B05">
      <w:pPr>
        <w:spacing w:line="360" w:lineRule="auto"/>
        <w:contextualSpacing/>
        <w:jc w:val="both"/>
        <w:rPr>
          <w:rFonts w:ascii="Times New Roman" w:hAnsi="Times New Roman" w:cs="Times New Roman"/>
          <w:sz w:val="28"/>
          <w:szCs w:val="28"/>
        </w:rPr>
      </w:pPr>
      <w:r w:rsidRPr="00936B05">
        <w:rPr>
          <w:rFonts w:ascii="Times New Roman" w:hAnsi="Times New Roman" w:cs="Times New Roman"/>
          <w:sz w:val="28"/>
          <w:szCs w:val="28"/>
        </w:rPr>
        <w:t xml:space="preserve">[4] T. Carlson and Y. Demiris, “Collaborative control for a robotic wheelchair: Evaluation of performance, attention, and workload,” IEEE Trans. Syst. Man, Cybern. B, vol. 42, no. 3, pp. 876–888, 2012. </w:t>
      </w:r>
    </w:p>
    <w:p w:rsidR="005668E4" w:rsidRPr="00936B05" w:rsidRDefault="00936B05" w:rsidP="00936B05">
      <w:pPr>
        <w:spacing w:line="360" w:lineRule="auto"/>
        <w:contextualSpacing/>
        <w:jc w:val="both"/>
        <w:rPr>
          <w:rFonts w:ascii="Times New Roman" w:eastAsiaTheme="minorHAnsi" w:hAnsi="Times New Roman" w:cs="Times New Roman"/>
          <w:b/>
          <w:bCs/>
          <w:sz w:val="28"/>
          <w:szCs w:val="28"/>
        </w:rPr>
      </w:pPr>
      <w:r w:rsidRPr="00936B05">
        <w:rPr>
          <w:rFonts w:ascii="Times New Roman" w:hAnsi="Times New Roman" w:cs="Times New Roman"/>
          <w:sz w:val="28"/>
          <w:szCs w:val="28"/>
        </w:rPr>
        <w:t>[5] B. Rebsamen, C. Guan, H. Zhang, C. Wang, C. Teo, M. Ang, and E. Burdet, “A brain controlled wheelchair to navigate in familiar environments,” IEEE Trans. Neural Syst. Rehab. Eng., vol. 18, no. 6, pp. 590–598, Dec. 2010.</w:t>
      </w:r>
    </w:p>
    <w:sectPr w:rsidR="005668E4" w:rsidRPr="00936B05"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040BF"/>
    <w:multiLevelType w:val="hybridMultilevel"/>
    <w:tmpl w:val="6444F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083E8E"/>
    <w:multiLevelType w:val="hybridMultilevel"/>
    <w:tmpl w:val="022CADD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D2618D3"/>
    <w:multiLevelType w:val="multilevel"/>
    <w:tmpl w:val="186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F23E04"/>
    <w:multiLevelType w:val="multilevel"/>
    <w:tmpl w:val="9D44E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D2C46DA"/>
    <w:multiLevelType w:val="hybridMultilevel"/>
    <w:tmpl w:val="9960A1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0"/>
  </w:num>
  <w:num w:numId="6">
    <w:abstractNumId w:val="3"/>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50E42"/>
    <w:rsid w:val="000B014A"/>
    <w:rsid w:val="00177B57"/>
    <w:rsid w:val="001B2739"/>
    <w:rsid w:val="001C5B25"/>
    <w:rsid w:val="002353FE"/>
    <w:rsid w:val="0026560E"/>
    <w:rsid w:val="00322842"/>
    <w:rsid w:val="00425EA1"/>
    <w:rsid w:val="004D6D6C"/>
    <w:rsid w:val="005668E4"/>
    <w:rsid w:val="005B1ADB"/>
    <w:rsid w:val="006A2C46"/>
    <w:rsid w:val="006B26EF"/>
    <w:rsid w:val="006D3FFA"/>
    <w:rsid w:val="00700BE2"/>
    <w:rsid w:val="00716225"/>
    <w:rsid w:val="008224D1"/>
    <w:rsid w:val="00827106"/>
    <w:rsid w:val="008D3B11"/>
    <w:rsid w:val="00913B73"/>
    <w:rsid w:val="00936B05"/>
    <w:rsid w:val="00971E42"/>
    <w:rsid w:val="00AF2C73"/>
    <w:rsid w:val="00BC18CC"/>
    <w:rsid w:val="00BE70C5"/>
    <w:rsid w:val="00C733C1"/>
    <w:rsid w:val="00CC3292"/>
    <w:rsid w:val="00D33AAC"/>
    <w:rsid w:val="00DA2E96"/>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paragraph" w:styleId="NormalWeb">
    <w:name w:val="Normal (Web)"/>
    <w:basedOn w:val="Normal"/>
    <w:uiPriority w:val="99"/>
    <w:unhideWhenUsed/>
    <w:rsid w:val="00936B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36B05"/>
    <w:rPr>
      <w:b/>
      <w:bCs/>
    </w:rPr>
  </w:style>
  <w:style w:type="character" w:styleId="Hyperlink">
    <w:name w:val="Hyperlink"/>
    <w:basedOn w:val="DefaultParagraphFont"/>
    <w:uiPriority w:val="99"/>
    <w:semiHidden/>
    <w:unhideWhenUsed/>
    <w:rsid w:val="00936B0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6511290">
      <w:bodyDiv w:val="1"/>
      <w:marLeft w:val="0"/>
      <w:marRight w:val="0"/>
      <w:marTop w:val="0"/>
      <w:marBottom w:val="0"/>
      <w:divBdr>
        <w:top w:val="none" w:sz="0" w:space="0" w:color="auto"/>
        <w:left w:val="none" w:sz="0" w:space="0" w:color="auto"/>
        <w:bottom w:val="none" w:sz="0" w:space="0" w:color="auto"/>
        <w:right w:val="none" w:sz="0" w:space="0" w:color="auto"/>
      </w:divBdr>
    </w:div>
    <w:div w:id="359400573">
      <w:bodyDiv w:val="1"/>
      <w:marLeft w:val="0"/>
      <w:marRight w:val="0"/>
      <w:marTop w:val="0"/>
      <w:marBottom w:val="0"/>
      <w:divBdr>
        <w:top w:val="none" w:sz="0" w:space="0" w:color="auto"/>
        <w:left w:val="none" w:sz="0" w:space="0" w:color="auto"/>
        <w:bottom w:val="none" w:sz="0" w:space="0" w:color="auto"/>
        <w:right w:val="none" w:sz="0" w:space="0" w:color="auto"/>
      </w:divBdr>
    </w:div>
    <w:div w:id="1855027462">
      <w:bodyDiv w:val="1"/>
      <w:marLeft w:val="0"/>
      <w:marRight w:val="0"/>
      <w:marTop w:val="0"/>
      <w:marBottom w:val="0"/>
      <w:divBdr>
        <w:top w:val="none" w:sz="0" w:space="0" w:color="auto"/>
        <w:left w:val="none" w:sz="0" w:space="0" w:color="auto"/>
        <w:bottom w:val="none" w:sz="0" w:space="0" w:color="auto"/>
        <w:right w:val="none" w:sz="0" w:space="0" w:color="auto"/>
      </w:divBdr>
    </w:div>
    <w:div w:id="21338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ngineersgarage.com/microcontroller/8051projects/interface-leds-AT89C51-circu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5</Pages>
  <Words>770</Words>
  <Characters>4393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13</cp:revision>
  <dcterms:created xsi:type="dcterms:W3CDTF">2021-09-29T11:43:00Z</dcterms:created>
  <dcterms:modified xsi:type="dcterms:W3CDTF">2021-10-05T07:43:00Z</dcterms:modified>
</cp:coreProperties>
</file>