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B57" w:rsidRPr="00B3718A" w:rsidRDefault="00B3718A" w:rsidP="00B3718A">
      <w:pPr>
        <w:spacing w:line="360" w:lineRule="auto"/>
        <w:jc w:val="center"/>
        <w:rPr>
          <w:rFonts w:ascii="Times New Roman" w:eastAsia="Calibri" w:hAnsi="Times New Roman" w:cs="Times New Roman"/>
          <w:b/>
          <w:sz w:val="28"/>
          <w:szCs w:val="28"/>
        </w:rPr>
      </w:pPr>
      <w:r w:rsidRPr="00B3718A">
        <w:rPr>
          <w:rFonts w:ascii="Times New Roman" w:eastAsia="Calibri" w:hAnsi="Times New Roman" w:cs="Times New Roman"/>
          <w:b/>
          <w:sz w:val="28"/>
          <w:szCs w:val="28"/>
        </w:rPr>
        <w:t>EYE MOVEMENT BASED ELECTRONIC WHEEL CHAIR FOR PHYSICALLY CHALLENGED PERSONS</w:t>
      </w:r>
    </w:p>
    <w:p w:rsidR="00FA3339" w:rsidRPr="00B3718A" w:rsidRDefault="00FA3339" w:rsidP="00B3718A">
      <w:pPr>
        <w:spacing w:line="360" w:lineRule="auto"/>
        <w:rPr>
          <w:rFonts w:ascii="Times New Roman" w:hAnsi="Times New Roman" w:cs="Times New Roman"/>
          <w:b/>
          <w:sz w:val="28"/>
          <w:szCs w:val="28"/>
          <w:shd w:val="clear" w:color="auto" w:fill="FFFFFF"/>
        </w:rPr>
      </w:pPr>
      <w:r w:rsidRPr="00B3718A">
        <w:rPr>
          <w:rFonts w:ascii="Times New Roman" w:hAnsi="Times New Roman" w:cs="Times New Roman"/>
          <w:b/>
          <w:sz w:val="28"/>
          <w:szCs w:val="28"/>
          <w:shd w:val="clear" w:color="auto" w:fill="FFFFFF"/>
        </w:rPr>
        <w:t>ABSTRACT</w:t>
      </w:r>
    </w:p>
    <w:p w:rsidR="00B3718A" w:rsidRPr="00B3718A" w:rsidRDefault="00B3718A" w:rsidP="00B3718A">
      <w:pPr>
        <w:spacing w:line="360" w:lineRule="auto"/>
        <w:ind w:firstLine="720"/>
        <w:jc w:val="both"/>
        <w:rPr>
          <w:rFonts w:ascii="Times New Roman" w:eastAsia="Calibri" w:hAnsi="Times New Roman" w:cs="Times New Roman"/>
          <w:sz w:val="28"/>
          <w:szCs w:val="28"/>
        </w:rPr>
      </w:pPr>
      <w:r w:rsidRPr="00B3718A">
        <w:rPr>
          <w:rFonts w:ascii="Times New Roman" w:eastAsia="Calibri" w:hAnsi="Times New Roman" w:cs="Times New Roman"/>
          <w:sz w:val="28"/>
          <w:szCs w:val="28"/>
        </w:rPr>
        <w:t>A powered wheel chair is a mobility-aided device for persons with moderate/severe physical disabilities or chronic diseases as well as the elderly. In order to take care for different disabilities, various kinds of interfaces have been developed for powered wheelchair control; such as joystick control, head control and sip-puff control. Many people with disabilities do not have the ability to control powered wheel chair using the above mentioned interfaces. The proposed model is a possible alternative. In this paper, we use the optical-type eye tracking system to control powered wheel chair. User‘s eye movement are translated to screen position using the optical type eye tracking system. When user looks at appropriate angle, then computer input system will send command to the software based on the angle of rotation of pupil i.e., when user moves his eyes balls up (move forward), left (move left), right (move right) in all other cases wheel chair will stop. Once the image has been processed it moves onto the second part, our microprocessor. The microprocessor will take a USB output from the laptop and convert the signal into signals that will be sent to the wheelchair wheels for movement. Also, the pressure and object detection sensors will be connected to our microprocessor to provide necessary feedback for proper operation of the wheelchair system. The final part of the project is the wheelchair itself. The rear wheels will provide forward. The front two wheels will be used for steering left and right. All four wheels will be connected to our microprocessor that will send signals to control the wheels and thus the overall movement.</w:t>
      </w:r>
    </w:p>
    <w:p w:rsidR="00177B57" w:rsidRDefault="00177B57" w:rsidP="00B3718A">
      <w:pPr>
        <w:spacing w:line="360" w:lineRule="auto"/>
        <w:jc w:val="both"/>
        <w:rPr>
          <w:rFonts w:ascii="Times New Roman" w:hAnsi="Times New Roman" w:cs="Times New Roman"/>
          <w:b/>
          <w:sz w:val="28"/>
          <w:szCs w:val="28"/>
          <w:shd w:val="clear" w:color="auto" w:fill="FFFFFF"/>
        </w:rPr>
      </w:pPr>
    </w:p>
    <w:p w:rsidR="00B3718A" w:rsidRPr="00B3718A" w:rsidRDefault="00B3718A" w:rsidP="00B3718A">
      <w:pPr>
        <w:spacing w:line="360" w:lineRule="auto"/>
        <w:jc w:val="both"/>
        <w:rPr>
          <w:rFonts w:ascii="Times New Roman" w:hAnsi="Times New Roman" w:cs="Times New Roman"/>
          <w:b/>
          <w:sz w:val="28"/>
          <w:szCs w:val="28"/>
          <w:shd w:val="clear" w:color="auto" w:fill="FFFFFF"/>
        </w:rPr>
      </w:pPr>
    </w:p>
    <w:p w:rsidR="00FA3339" w:rsidRPr="00B3718A" w:rsidRDefault="00FA3339" w:rsidP="00B3718A">
      <w:pPr>
        <w:spacing w:line="360" w:lineRule="auto"/>
        <w:jc w:val="both"/>
        <w:rPr>
          <w:rFonts w:ascii="Times New Roman" w:hAnsi="Times New Roman" w:cs="Times New Roman"/>
          <w:sz w:val="28"/>
          <w:szCs w:val="28"/>
          <w:shd w:val="clear" w:color="auto" w:fill="FFFFFF"/>
        </w:rPr>
      </w:pPr>
      <w:r w:rsidRPr="00B3718A">
        <w:rPr>
          <w:rFonts w:ascii="Times New Roman" w:hAnsi="Times New Roman" w:cs="Times New Roman"/>
          <w:b/>
          <w:sz w:val="28"/>
          <w:szCs w:val="28"/>
          <w:shd w:val="clear" w:color="auto" w:fill="FFFFFF"/>
        </w:rPr>
        <w:t>EXISTING SYSTEM</w:t>
      </w:r>
    </w:p>
    <w:p w:rsidR="00B3718A" w:rsidRPr="00B3718A" w:rsidRDefault="00B3718A" w:rsidP="00B3718A">
      <w:pPr>
        <w:pStyle w:val="NormalWeb"/>
        <w:shd w:val="clear" w:color="auto" w:fill="FFFFFF"/>
        <w:spacing w:before="0" w:beforeAutospacing="0" w:after="460" w:afterAutospacing="0" w:line="360" w:lineRule="auto"/>
        <w:rPr>
          <w:sz w:val="28"/>
          <w:szCs w:val="28"/>
        </w:rPr>
      </w:pPr>
      <w:r w:rsidRPr="00B3718A">
        <w:rPr>
          <w:sz w:val="28"/>
          <w:szCs w:val="28"/>
        </w:rPr>
        <w:t>The existing system aims at </w:t>
      </w:r>
      <w:r w:rsidRPr="00B3718A">
        <w:rPr>
          <w:rStyle w:val="Strong"/>
          <w:b w:val="0"/>
          <w:sz w:val="28"/>
          <w:szCs w:val="28"/>
        </w:rPr>
        <w:t>controlling a wheelchair by means of human voice</w:t>
      </w:r>
      <w:r w:rsidRPr="00B3718A">
        <w:rPr>
          <w:sz w:val="28"/>
          <w:szCs w:val="28"/>
        </w:rPr>
        <w:t>. It enables a disabled person to move around independently, using a voice recognition application which is interfaced with motors. The prototype of the wheelchair is built using a </w:t>
      </w:r>
      <w:hyperlink r:id="rId5" w:history="1">
        <w:r w:rsidRPr="00B3718A">
          <w:rPr>
            <w:rStyle w:val="Hyperlink"/>
            <w:bCs/>
            <w:color w:val="auto"/>
            <w:sz w:val="28"/>
            <w:szCs w:val="28"/>
            <w:u w:val="none"/>
          </w:rPr>
          <w:t>micro-controller,</w:t>
        </w:r>
      </w:hyperlink>
      <w:r w:rsidRPr="00B3718A">
        <w:rPr>
          <w:sz w:val="28"/>
          <w:szCs w:val="28"/>
        </w:rPr>
        <w:t xml:space="preserve"> chosen for its low cost, in addition to its versatility and performance in mathematical operations and communication with other electronic devices. The system has been designed and implemented in a cost effective way so that if our project is commercialized the needy users in developing countries will benefit from it. </w:t>
      </w:r>
      <w:r w:rsidRPr="00B3718A">
        <w:rPr>
          <w:sz w:val="28"/>
          <w:szCs w:val="28"/>
          <w:shd w:val="clear" w:color="auto" w:fill="FFFFFF"/>
        </w:rPr>
        <w:t>Here we are using voice reorganization technology. So we are using </w:t>
      </w:r>
      <w:r w:rsidRPr="00B3718A">
        <w:rPr>
          <w:rStyle w:val="Strong"/>
          <w:b w:val="0"/>
          <w:sz w:val="28"/>
          <w:szCs w:val="28"/>
          <w:shd w:val="clear" w:color="auto" w:fill="FFFFFF"/>
        </w:rPr>
        <w:t>HM 2007module</w:t>
      </w:r>
      <w:r w:rsidRPr="00B3718A">
        <w:rPr>
          <w:sz w:val="28"/>
          <w:szCs w:val="28"/>
          <w:shd w:val="clear" w:color="auto" w:fill="FFFFFF"/>
        </w:rPr>
        <w:t> to recognize the speech signal. This module is used to convert the voice signal into corresponding binary code that is given to the microcontroller, and the microcontroller gives the output according to the voice input.</w:t>
      </w:r>
    </w:p>
    <w:p w:rsidR="000B014A" w:rsidRPr="00B3718A" w:rsidRDefault="00B3718A" w:rsidP="00B3718A">
      <w:pPr>
        <w:pStyle w:val="NormalWeb"/>
        <w:shd w:val="clear" w:color="auto" w:fill="FFFFFF"/>
        <w:spacing w:before="0" w:beforeAutospacing="0" w:after="460" w:afterAutospacing="0" w:line="360" w:lineRule="auto"/>
        <w:rPr>
          <w:sz w:val="28"/>
          <w:szCs w:val="28"/>
        </w:rPr>
      </w:pPr>
      <w:r w:rsidRPr="00B3718A">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75pt;height:23.75pt"/>
        </w:pict>
      </w:r>
    </w:p>
    <w:p w:rsidR="00E347C4" w:rsidRPr="00B3718A" w:rsidRDefault="00E347C4" w:rsidP="00B3718A">
      <w:pPr>
        <w:spacing w:line="360" w:lineRule="auto"/>
        <w:jc w:val="both"/>
        <w:rPr>
          <w:rFonts w:ascii="Times New Roman" w:eastAsiaTheme="minorHAnsi" w:hAnsi="Times New Roman" w:cs="Times New Roman"/>
          <w:b/>
          <w:sz w:val="28"/>
          <w:szCs w:val="28"/>
        </w:rPr>
      </w:pPr>
      <w:r w:rsidRPr="00B3718A">
        <w:rPr>
          <w:rFonts w:ascii="Times New Roman" w:eastAsiaTheme="minorHAnsi" w:hAnsi="Times New Roman" w:cs="Times New Roman"/>
          <w:b/>
          <w:sz w:val="28"/>
          <w:szCs w:val="28"/>
        </w:rPr>
        <w:t>DISADVANTAGES:</w:t>
      </w:r>
    </w:p>
    <w:p w:rsidR="00B3718A" w:rsidRPr="00B3718A" w:rsidRDefault="00B3718A" w:rsidP="00B3718A">
      <w:pPr>
        <w:numPr>
          <w:ilvl w:val="0"/>
          <w:numId w:val="1"/>
        </w:numPr>
        <w:shd w:val="clear" w:color="auto" w:fill="FFFFFF"/>
        <w:spacing w:after="60" w:line="360" w:lineRule="auto"/>
        <w:rPr>
          <w:rFonts w:ascii="Times New Roman" w:eastAsia="Times New Roman" w:hAnsi="Times New Roman" w:cs="Times New Roman"/>
          <w:sz w:val="28"/>
          <w:szCs w:val="28"/>
        </w:rPr>
      </w:pPr>
      <w:r w:rsidRPr="00B3718A">
        <w:rPr>
          <w:rFonts w:ascii="Times New Roman" w:hAnsi="Times New Roman" w:cs="Times New Roman"/>
          <w:sz w:val="28"/>
          <w:szCs w:val="28"/>
        </w:rPr>
        <w:t>The weakness of this system is vulnerable against noise.</w:t>
      </w:r>
    </w:p>
    <w:p w:rsidR="00B3718A" w:rsidRPr="00B3718A" w:rsidRDefault="00B3718A" w:rsidP="00B3718A">
      <w:pPr>
        <w:numPr>
          <w:ilvl w:val="0"/>
          <w:numId w:val="1"/>
        </w:numPr>
        <w:shd w:val="clear" w:color="auto" w:fill="FFFFFF"/>
        <w:spacing w:after="60" w:line="360" w:lineRule="auto"/>
        <w:rPr>
          <w:rFonts w:ascii="Times New Roman" w:eastAsia="Times New Roman" w:hAnsi="Times New Roman" w:cs="Times New Roman"/>
          <w:sz w:val="28"/>
          <w:szCs w:val="28"/>
        </w:rPr>
      </w:pPr>
      <w:r w:rsidRPr="00B3718A">
        <w:rPr>
          <w:rFonts w:ascii="Times New Roman" w:hAnsi="Times New Roman" w:cs="Times New Roman"/>
          <w:sz w:val="28"/>
          <w:szCs w:val="28"/>
        </w:rPr>
        <w:t>Accuracy level may reduce</w:t>
      </w:r>
    </w:p>
    <w:p w:rsidR="00971E42" w:rsidRPr="00B3718A" w:rsidRDefault="00971E42" w:rsidP="00B3718A">
      <w:pPr>
        <w:spacing w:line="360" w:lineRule="auto"/>
        <w:jc w:val="both"/>
        <w:rPr>
          <w:rFonts w:ascii="Times New Roman" w:hAnsi="Times New Roman" w:cs="Times New Roman"/>
          <w:sz w:val="28"/>
          <w:szCs w:val="28"/>
        </w:rPr>
      </w:pPr>
    </w:p>
    <w:p w:rsidR="00971E42" w:rsidRPr="00B3718A" w:rsidRDefault="00971E42" w:rsidP="00B3718A">
      <w:pPr>
        <w:spacing w:line="360" w:lineRule="auto"/>
        <w:jc w:val="both"/>
        <w:rPr>
          <w:rFonts w:ascii="Times New Roman" w:hAnsi="Times New Roman" w:cs="Times New Roman"/>
          <w:sz w:val="28"/>
          <w:szCs w:val="28"/>
        </w:rPr>
      </w:pPr>
    </w:p>
    <w:p w:rsidR="00971E42" w:rsidRPr="00B3718A" w:rsidRDefault="00971E42" w:rsidP="00B3718A">
      <w:pPr>
        <w:spacing w:line="360" w:lineRule="auto"/>
        <w:jc w:val="both"/>
        <w:rPr>
          <w:rFonts w:ascii="Times New Roman" w:hAnsi="Times New Roman" w:cs="Times New Roman"/>
          <w:sz w:val="28"/>
          <w:szCs w:val="28"/>
        </w:rPr>
      </w:pPr>
    </w:p>
    <w:p w:rsidR="000B014A" w:rsidRPr="00B3718A" w:rsidRDefault="000B014A" w:rsidP="00B3718A">
      <w:pPr>
        <w:spacing w:line="360" w:lineRule="auto"/>
        <w:jc w:val="both"/>
        <w:rPr>
          <w:rFonts w:ascii="Times New Roman" w:hAnsi="Times New Roman" w:cs="Times New Roman"/>
          <w:b/>
          <w:sz w:val="28"/>
          <w:szCs w:val="28"/>
        </w:rPr>
      </w:pPr>
    </w:p>
    <w:p w:rsidR="000B014A" w:rsidRPr="00B3718A" w:rsidRDefault="000B014A" w:rsidP="00B3718A">
      <w:pPr>
        <w:spacing w:line="360" w:lineRule="auto"/>
        <w:jc w:val="both"/>
        <w:rPr>
          <w:rFonts w:ascii="Times New Roman" w:hAnsi="Times New Roman" w:cs="Times New Roman"/>
          <w:b/>
          <w:sz w:val="28"/>
          <w:szCs w:val="28"/>
        </w:rPr>
      </w:pPr>
    </w:p>
    <w:p w:rsidR="002353FE" w:rsidRPr="00B3718A" w:rsidRDefault="002353FE" w:rsidP="00B3718A">
      <w:pPr>
        <w:spacing w:line="360" w:lineRule="auto"/>
        <w:jc w:val="both"/>
        <w:rPr>
          <w:rFonts w:ascii="Times New Roman" w:hAnsi="Times New Roman" w:cs="Times New Roman"/>
          <w:b/>
          <w:sz w:val="28"/>
          <w:szCs w:val="28"/>
        </w:rPr>
      </w:pPr>
      <w:r w:rsidRPr="00B3718A">
        <w:rPr>
          <w:rFonts w:ascii="Times New Roman" w:hAnsi="Times New Roman" w:cs="Times New Roman"/>
          <w:b/>
          <w:sz w:val="28"/>
          <w:szCs w:val="28"/>
        </w:rPr>
        <w:t>PROPOSED SYSTEM</w:t>
      </w:r>
    </w:p>
    <w:p w:rsidR="00B3718A" w:rsidRDefault="00B3718A" w:rsidP="00B3718A">
      <w:pPr>
        <w:spacing w:line="360" w:lineRule="auto"/>
        <w:jc w:val="both"/>
        <w:rPr>
          <w:rFonts w:ascii="Times New Roman" w:hAnsi="Times New Roman" w:cs="Times New Roman"/>
          <w:sz w:val="28"/>
          <w:szCs w:val="28"/>
        </w:rPr>
      </w:pPr>
      <w:r w:rsidRPr="00B3718A">
        <w:rPr>
          <w:rFonts w:ascii="Times New Roman" w:hAnsi="Times New Roman" w:cs="Times New Roman"/>
          <w:sz w:val="28"/>
          <w:szCs w:val="28"/>
        </w:rPr>
        <w:t xml:space="preserve">THE ability to move freely is highly valued by all people. However, it is sometimes difficult for a person with a physical disability. Nowadays, an electric wheelchair is commercially available for disabled people.  The proposed system will be an eye movement based controlled wheelchair system. In Image Capturing Module, we capture the image using MATALAB and after perfect capturing of image it send to Image Analysis Module where segmentation of image is done and processing of finding the pupil and its direction is found out. Daugman proposes an integrodifferential operator to find both the pupil and the iris contour. The output produced from the mat lab will be sent as a digital signal to the microprocessor for wheelchair movement through RS-432 port. As per the  control by microprocessor the wheelchair will move. Detection of pupil is done even on illumination unless the illumination is covering whole eye, this is because when the light hits the pupil and illumination spreads on the pupil covering whole pupil which ignores those pixels so as we treat the illumination spots it will leave behind a maximum change edges that cannot be determined and the operator will consider another position to be a iris location. </w:t>
      </w:r>
    </w:p>
    <w:p w:rsidR="00B3718A" w:rsidRDefault="00B3718A" w:rsidP="00B3718A">
      <w:pPr>
        <w:spacing w:line="360" w:lineRule="auto"/>
        <w:jc w:val="both"/>
        <w:rPr>
          <w:rFonts w:ascii="Times New Roman" w:hAnsi="Times New Roman" w:cs="Times New Roman"/>
          <w:sz w:val="28"/>
          <w:szCs w:val="28"/>
        </w:rPr>
      </w:pPr>
    </w:p>
    <w:p w:rsidR="00E347C4" w:rsidRPr="00B3718A" w:rsidRDefault="00E347C4" w:rsidP="00B3718A">
      <w:pPr>
        <w:spacing w:line="360" w:lineRule="auto"/>
        <w:jc w:val="both"/>
        <w:rPr>
          <w:rFonts w:ascii="Times New Roman" w:eastAsiaTheme="minorHAnsi" w:hAnsi="Times New Roman" w:cs="Times New Roman"/>
          <w:b/>
          <w:sz w:val="28"/>
          <w:szCs w:val="28"/>
        </w:rPr>
      </w:pPr>
      <w:r w:rsidRPr="00B3718A">
        <w:rPr>
          <w:rFonts w:ascii="Times New Roman" w:eastAsiaTheme="minorHAnsi" w:hAnsi="Times New Roman" w:cs="Times New Roman"/>
          <w:b/>
          <w:sz w:val="28"/>
          <w:szCs w:val="28"/>
        </w:rPr>
        <w:t>ADVANTAGES</w:t>
      </w:r>
    </w:p>
    <w:p w:rsidR="00B3718A" w:rsidRPr="00B3718A" w:rsidRDefault="00B3718A" w:rsidP="00B3718A">
      <w:pPr>
        <w:pStyle w:val="ListParagraph"/>
        <w:numPr>
          <w:ilvl w:val="0"/>
          <w:numId w:val="2"/>
        </w:numPr>
        <w:spacing w:line="360" w:lineRule="auto"/>
        <w:jc w:val="both"/>
        <w:rPr>
          <w:rFonts w:ascii="Times New Roman" w:hAnsi="Times New Roman" w:cs="Times New Roman"/>
          <w:sz w:val="28"/>
          <w:szCs w:val="28"/>
        </w:rPr>
      </w:pPr>
      <w:r w:rsidRPr="00B3718A">
        <w:rPr>
          <w:rFonts w:ascii="Times New Roman" w:hAnsi="Times New Roman" w:cs="Times New Roman"/>
          <w:sz w:val="28"/>
          <w:szCs w:val="28"/>
        </w:rPr>
        <w:t>This process works even if image taken in little dark environment.</w:t>
      </w:r>
    </w:p>
    <w:p w:rsidR="00050E42" w:rsidRPr="00B3718A" w:rsidRDefault="00B3718A" w:rsidP="00B3718A">
      <w:pPr>
        <w:pStyle w:val="ListParagraph"/>
        <w:numPr>
          <w:ilvl w:val="0"/>
          <w:numId w:val="2"/>
        </w:numPr>
        <w:spacing w:line="360" w:lineRule="auto"/>
        <w:rPr>
          <w:rFonts w:ascii="Times New Roman" w:eastAsiaTheme="minorHAnsi" w:hAnsi="Times New Roman" w:cs="Times New Roman"/>
          <w:sz w:val="28"/>
          <w:szCs w:val="28"/>
        </w:rPr>
      </w:pPr>
      <w:r w:rsidRPr="00B3718A">
        <w:rPr>
          <w:rFonts w:ascii="Times New Roman" w:eastAsiaTheme="minorHAnsi" w:hAnsi="Times New Roman" w:cs="Times New Roman"/>
          <w:sz w:val="28"/>
          <w:szCs w:val="28"/>
        </w:rPr>
        <w:t>Accuracy level is high</w:t>
      </w:r>
    </w:p>
    <w:p w:rsidR="00971E42" w:rsidRPr="00B3718A" w:rsidRDefault="00971E42" w:rsidP="00B3718A">
      <w:pPr>
        <w:autoSpaceDE w:val="0"/>
        <w:autoSpaceDN w:val="0"/>
        <w:adjustRightInd w:val="0"/>
        <w:spacing w:after="0" w:line="360" w:lineRule="auto"/>
        <w:jc w:val="both"/>
        <w:rPr>
          <w:rFonts w:ascii="Times New Roman" w:eastAsiaTheme="minorHAnsi" w:hAnsi="Times New Roman" w:cs="Times New Roman"/>
          <w:b/>
          <w:bCs/>
          <w:sz w:val="28"/>
          <w:szCs w:val="28"/>
        </w:rPr>
      </w:pPr>
    </w:p>
    <w:p w:rsidR="00B3718A" w:rsidRDefault="00B3718A" w:rsidP="00B3718A">
      <w:pPr>
        <w:autoSpaceDE w:val="0"/>
        <w:autoSpaceDN w:val="0"/>
        <w:adjustRightInd w:val="0"/>
        <w:spacing w:after="0" w:line="360" w:lineRule="auto"/>
        <w:jc w:val="both"/>
        <w:rPr>
          <w:rFonts w:ascii="Times New Roman" w:eastAsiaTheme="minorHAnsi" w:hAnsi="Times New Roman" w:cs="Times New Roman"/>
          <w:b/>
          <w:bCs/>
          <w:sz w:val="28"/>
          <w:szCs w:val="28"/>
        </w:rPr>
      </w:pPr>
    </w:p>
    <w:p w:rsidR="00B3718A" w:rsidRDefault="00B3718A" w:rsidP="00B3718A">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B3718A" w:rsidRDefault="002353FE" w:rsidP="00B3718A">
      <w:pPr>
        <w:autoSpaceDE w:val="0"/>
        <w:autoSpaceDN w:val="0"/>
        <w:adjustRightInd w:val="0"/>
        <w:spacing w:after="0" w:line="360" w:lineRule="auto"/>
        <w:jc w:val="both"/>
        <w:rPr>
          <w:rFonts w:ascii="Times New Roman" w:eastAsiaTheme="minorHAnsi" w:hAnsi="Times New Roman" w:cs="Times New Roman"/>
          <w:b/>
          <w:bCs/>
          <w:sz w:val="28"/>
          <w:szCs w:val="28"/>
        </w:rPr>
      </w:pPr>
      <w:r w:rsidRPr="00B3718A">
        <w:rPr>
          <w:rFonts w:ascii="Times New Roman" w:eastAsiaTheme="minorHAnsi" w:hAnsi="Times New Roman" w:cs="Times New Roman"/>
          <w:b/>
          <w:bCs/>
          <w:sz w:val="28"/>
          <w:szCs w:val="28"/>
        </w:rPr>
        <w:t>SYSTEM REQUIREMENT:</w:t>
      </w:r>
    </w:p>
    <w:p w:rsidR="00050E42" w:rsidRPr="00B3718A" w:rsidRDefault="00050E42" w:rsidP="00B3718A">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B3718A" w:rsidRDefault="002353FE" w:rsidP="00B3718A">
      <w:pPr>
        <w:spacing w:line="360" w:lineRule="auto"/>
        <w:ind w:left="720"/>
        <w:contextualSpacing/>
        <w:jc w:val="both"/>
        <w:rPr>
          <w:rFonts w:ascii="Times New Roman" w:eastAsiaTheme="minorHAnsi" w:hAnsi="Times New Roman" w:cs="Times New Roman"/>
          <w:b/>
          <w:sz w:val="28"/>
          <w:szCs w:val="28"/>
        </w:rPr>
      </w:pPr>
      <w:r w:rsidRPr="00B3718A">
        <w:rPr>
          <w:rFonts w:ascii="Times New Roman" w:eastAsiaTheme="minorHAnsi" w:hAnsi="Times New Roman" w:cs="Times New Roman"/>
          <w:b/>
          <w:sz w:val="28"/>
          <w:szCs w:val="28"/>
        </w:rPr>
        <w:t>HARDWARE REQUIREMENTS:</w:t>
      </w:r>
    </w:p>
    <w:p w:rsidR="002353FE" w:rsidRPr="00B3718A" w:rsidRDefault="002353FE" w:rsidP="00B3718A">
      <w:pPr>
        <w:spacing w:line="360" w:lineRule="auto"/>
        <w:ind w:left="720"/>
        <w:contextualSpacing/>
        <w:jc w:val="both"/>
        <w:rPr>
          <w:rFonts w:ascii="Times New Roman" w:eastAsiaTheme="minorHAnsi" w:hAnsi="Times New Roman" w:cs="Times New Roman"/>
          <w:sz w:val="28"/>
          <w:szCs w:val="28"/>
        </w:rPr>
      </w:pPr>
      <w:r w:rsidRPr="00B3718A">
        <w:rPr>
          <w:rFonts w:ascii="Times New Roman" w:eastAsiaTheme="minorHAnsi" w:hAnsi="Times New Roman" w:cs="Times New Roman"/>
          <w:bCs/>
          <w:sz w:val="28"/>
          <w:szCs w:val="28"/>
        </w:rPr>
        <w:t> </w:t>
      </w:r>
    </w:p>
    <w:p w:rsidR="000B014A" w:rsidRPr="00B3718A" w:rsidRDefault="000B014A" w:rsidP="00B3718A">
      <w:pPr>
        <w:spacing w:after="0" w:line="360" w:lineRule="auto"/>
        <w:ind w:left="360" w:firstLine="360"/>
        <w:jc w:val="both"/>
        <w:rPr>
          <w:rFonts w:ascii="Times New Roman" w:hAnsi="Times New Roman" w:cs="Times New Roman"/>
          <w:sz w:val="28"/>
          <w:szCs w:val="28"/>
          <w:lang w:val="en-GB"/>
        </w:rPr>
      </w:pPr>
      <w:r w:rsidRPr="00B3718A">
        <w:rPr>
          <w:rFonts w:ascii="Times New Roman" w:hAnsi="Times New Roman" w:cs="Times New Roman"/>
          <w:sz w:val="28"/>
          <w:szCs w:val="28"/>
          <w:lang w:val="en-GB"/>
        </w:rPr>
        <w:t>Processor</w:t>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t>:</w:t>
      </w:r>
      <w:r w:rsidRPr="00B3718A">
        <w:rPr>
          <w:rFonts w:ascii="Times New Roman" w:hAnsi="Times New Roman" w:cs="Times New Roman"/>
          <w:sz w:val="28"/>
          <w:szCs w:val="28"/>
          <w:lang w:val="en-GB"/>
        </w:rPr>
        <w:tab/>
        <w:t>Intel Core i3 Processor</w:t>
      </w:r>
    </w:p>
    <w:p w:rsidR="000B014A" w:rsidRPr="00B3718A" w:rsidRDefault="000B014A" w:rsidP="00B3718A">
      <w:pPr>
        <w:spacing w:after="0" w:line="360" w:lineRule="auto"/>
        <w:ind w:left="360" w:firstLine="360"/>
        <w:jc w:val="both"/>
        <w:rPr>
          <w:rFonts w:ascii="Times New Roman" w:hAnsi="Times New Roman" w:cs="Times New Roman"/>
          <w:sz w:val="28"/>
          <w:szCs w:val="28"/>
          <w:lang w:val="en-GB"/>
        </w:rPr>
      </w:pPr>
      <w:r w:rsidRPr="00B3718A">
        <w:rPr>
          <w:rFonts w:ascii="Times New Roman" w:hAnsi="Times New Roman" w:cs="Times New Roman"/>
          <w:sz w:val="28"/>
          <w:szCs w:val="28"/>
          <w:lang w:val="en-GB"/>
        </w:rPr>
        <w:t>Speed</w:t>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t xml:space="preserve">:   </w:t>
      </w:r>
      <w:r w:rsidRPr="00B3718A">
        <w:rPr>
          <w:rFonts w:ascii="Times New Roman" w:hAnsi="Times New Roman" w:cs="Times New Roman"/>
          <w:sz w:val="28"/>
          <w:szCs w:val="28"/>
          <w:lang w:val="en-GB"/>
        </w:rPr>
        <w:tab/>
        <w:t>2.5 GHz</w:t>
      </w:r>
    </w:p>
    <w:p w:rsidR="000B014A" w:rsidRPr="00B3718A" w:rsidRDefault="000B014A" w:rsidP="00B3718A">
      <w:pPr>
        <w:spacing w:after="0" w:line="360" w:lineRule="auto"/>
        <w:ind w:left="360" w:firstLine="360"/>
        <w:jc w:val="both"/>
        <w:rPr>
          <w:rFonts w:ascii="Times New Roman" w:hAnsi="Times New Roman" w:cs="Times New Roman"/>
          <w:sz w:val="28"/>
          <w:szCs w:val="28"/>
          <w:lang w:val="en-GB"/>
        </w:rPr>
      </w:pPr>
      <w:r w:rsidRPr="00B3718A">
        <w:rPr>
          <w:rFonts w:ascii="Times New Roman" w:hAnsi="Times New Roman" w:cs="Times New Roman"/>
          <w:sz w:val="28"/>
          <w:szCs w:val="28"/>
          <w:lang w:val="en-GB"/>
        </w:rPr>
        <w:t>RAM</w:t>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t xml:space="preserve">:   </w:t>
      </w:r>
      <w:r w:rsidRPr="00B3718A">
        <w:rPr>
          <w:rFonts w:ascii="Times New Roman" w:hAnsi="Times New Roman" w:cs="Times New Roman"/>
          <w:sz w:val="28"/>
          <w:szCs w:val="28"/>
          <w:lang w:val="en-GB"/>
        </w:rPr>
        <w:tab/>
        <w:t>2GB (min)</w:t>
      </w:r>
    </w:p>
    <w:p w:rsidR="000B014A" w:rsidRPr="00B3718A" w:rsidRDefault="000B014A" w:rsidP="00B3718A">
      <w:pPr>
        <w:spacing w:after="0" w:line="360" w:lineRule="auto"/>
        <w:ind w:left="360" w:firstLine="360"/>
        <w:jc w:val="both"/>
        <w:rPr>
          <w:rFonts w:ascii="Times New Roman" w:hAnsi="Times New Roman" w:cs="Times New Roman"/>
          <w:sz w:val="28"/>
          <w:szCs w:val="28"/>
          <w:lang w:val="en-GB"/>
        </w:rPr>
      </w:pPr>
      <w:r w:rsidRPr="00B3718A">
        <w:rPr>
          <w:rFonts w:ascii="Times New Roman" w:hAnsi="Times New Roman" w:cs="Times New Roman"/>
          <w:sz w:val="28"/>
          <w:szCs w:val="28"/>
          <w:lang w:val="en-GB"/>
        </w:rPr>
        <w:t>Hard Disk</w:t>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t>:</w:t>
      </w:r>
      <w:r w:rsidRPr="00B3718A">
        <w:rPr>
          <w:rFonts w:ascii="Times New Roman" w:hAnsi="Times New Roman" w:cs="Times New Roman"/>
          <w:sz w:val="28"/>
          <w:szCs w:val="28"/>
          <w:lang w:val="en-GB"/>
        </w:rPr>
        <w:tab/>
        <w:t>500MB</w:t>
      </w:r>
    </w:p>
    <w:p w:rsidR="000B014A" w:rsidRPr="00B3718A" w:rsidRDefault="000B014A" w:rsidP="00B3718A">
      <w:pPr>
        <w:spacing w:after="0" w:line="360" w:lineRule="auto"/>
        <w:ind w:left="360" w:firstLine="360"/>
        <w:jc w:val="both"/>
        <w:rPr>
          <w:rFonts w:ascii="Times New Roman" w:hAnsi="Times New Roman" w:cs="Times New Roman"/>
          <w:sz w:val="28"/>
          <w:szCs w:val="28"/>
          <w:lang w:val="en-GB"/>
        </w:rPr>
      </w:pPr>
      <w:r w:rsidRPr="00B3718A">
        <w:rPr>
          <w:rFonts w:ascii="Times New Roman" w:hAnsi="Times New Roman" w:cs="Times New Roman"/>
          <w:sz w:val="28"/>
          <w:szCs w:val="28"/>
          <w:lang w:val="en-GB"/>
        </w:rPr>
        <w:t>Key Board</w:t>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t xml:space="preserve">:   </w:t>
      </w:r>
      <w:r w:rsidRPr="00B3718A">
        <w:rPr>
          <w:rFonts w:ascii="Times New Roman" w:hAnsi="Times New Roman" w:cs="Times New Roman"/>
          <w:sz w:val="28"/>
          <w:szCs w:val="28"/>
          <w:lang w:val="en-GB"/>
        </w:rPr>
        <w:tab/>
        <w:t>Standard Windows Keyboard</w:t>
      </w:r>
    </w:p>
    <w:p w:rsidR="000B014A" w:rsidRPr="00B3718A" w:rsidRDefault="000B014A" w:rsidP="00B3718A">
      <w:pPr>
        <w:spacing w:after="0" w:line="360" w:lineRule="auto"/>
        <w:ind w:left="360" w:firstLine="360"/>
        <w:jc w:val="both"/>
        <w:rPr>
          <w:rFonts w:ascii="Times New Roman" w:hAnsi="Times New Roman" w:cs="Times New Roman"/>
          <w:sz w:val="28"/>
          <w:szCs w:val="28"/>
          <w:lang w:val="en-GB"/>
        </w:rPr>
      </w:pPr>
      <w:r w:rsidRPr="00B3718A">
        <w:rPr>
          <w:rFonts w:ascii="Times New Roman" w:hAnsi="Times New Roman" w:cs="Times New Roman"/>
          <w:sz w:val="28"/>
          <w:szCs w:val="28"/>
          <w:lang w:val="en-GB"/>
        </w:rPr>
        <w:t>Mouse</w:t>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t xml:space="preserve">:    </w:t>
      </w:r>
      <w:r w:rsidRPr="00B3718A">
        <w:rPr>
          <w:rFonts w:ascii="Times New Roman" w:hAnsi="Times New Roman" w:cs="Times New Roman"/>
          <w:sz w:val="28"/>
          <w:szCs w:val="28"/>
          <w:lang w:val="en-GB"/>
        </w:rPr>
        <w:tab/>
        <w:t>Two or Three Button Mouse</w:t>
      </w:r>
    </w:p>
    <w:p w:rsidR="000B014A" w:rsidRPr="00B3718A" w:rsidRDefault="000B014A" w:rsidP="00B3718A">
      <w:pPr>
        <w:spacing w:line="360" w:lineRule="auto"/>
        <w:ind w:left="360" w:firstLine="360"/>
        <w:jc w:val="both"/>
        <w:rPr>
          <w:rFonts w:ascii="Times New Roman" w:hAnsi="Times New Roman" w:cs="Times New Roman"/>
          <w:sz w:val="28"/>
          <w:szCs w:val="28"/>
          <w:lang w:val="en-GB"/>
        </w:rPr>
      </w:pPr>
      <w:r w:rsidRPr="00B3718A">
        <w:rPr>
          <w:rFonts w:ascii="Times New Roman" w:hAnsi="Times New Roman" w:cs="Times New Roman"/>
          <w:sz w:val="28"/>
          <w:szCs w:val="28"/>
          <w:lang w:val="en-GB"/>
        </w:rPr>
        <w:t>Monitor</w:t>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r>
      <w:r w:rsidRPr="00B3718A">
        <w:rPr>
          <w:rFonts w:ascii="Times New Roman" w:hAnsi="Times New Roman" w:cs="Times New Roman"/>
          <w:sz w:val="28"/>
          <w:szCs w:val="28"/>
          <w:lang w:val="en-GB"/>
        </w:rPr>
        <w:tab/>
        <w:t xml:space="preserve">:    </w:t>
      </w:r>
      <w:r w:rsidRPr="00B3718A">
        <w:rPr>
          <w:rFonts w:ascii="Times New Roman" w:hAnsi="Times New Roman" w:cs="Times New Roman"/>
          <w:sz w:val="28"/>
          <w:szCs w:val="28"/>
          <w:lang w:val="en-GB"/>
        </w:rPr>
        <w:tab/>
        <w:t>LCD</w:t>
      </w:r>
    </w:p>
    <w:p w:rsidR="00050E42" w:rsidRPr="00B3718A" w:rsidRDefault="00050E42" w:rsidP="00B3718A">
      <w:pPr>
        <w:spacing w:line="360" w:lineRule="auto"/>
        <w:ind w:left="720"/>
        <w:contextualSpacing/>
        <w:jc w:val="both"/>
        <w:rPr>
          <w:rFonts w:ascii="Times New Roman" w:eastAsiaTheme="minorHAnsi" w:hAnsi="Times New Roman" w:cs="Times New Roman"/>
          <w:sz w:val="28"/>
          <w:szCs w:val="28"/>
        </w:rPr>
      </w:pPr>
    </w:p>
    <w:p w:rsidR="002353FE" w:rsidRPr="00B3718A" w:rsidRDefault="002353FE" w:rsidP="00B3718A">
      <w:pPr>
        <w:spacing w:line="360" w:lineRule="auto"/>
        <w:ind w:firstLine="720"/>
        <w:jc w:val="both"/>
        <w:rPr>
          <w:rFonts w:ascii="Times New Roman" w:eastAsiaTheme="minorHAnsi" w:hAnsi="Times New Roman" w:cs="Times New Roman"/>
          <w:b/>
          <w:sz w:val="28"/>
          <w:szCs w:val="28"/>
        </w:rPr>
      </w:pPr>
      <w:r w:rsidRPr="00B3718A">
        <w:rPr>
          <w:rFonts w:ascii="Times New Roman" w:eastAsiaTheme="minorHAnsi" w:hAnsi="Times New Roman" w:cs="Times New Roman"/>
          <w:b/>
          <w:bCs/>
          <w:sz w:val="28"/>
          <w:szCs w:val="28"/>
        </w:rPr>
        <w:t>SOFTWARE CONFIGURATION:</w:t>
      </w:r>
    </w:p>
    <w:p w:rsidR="002353FE" w:rsidRPr="00B3718A" w:rsidRDefault="002353FE" w:rsidP="00B3718A">
      <w:pPr>
        <w:spacing w:line="360" w:lineRule="auto"/>
        <w:ind w:left="720"/>
        <w:contextualSpacing/>
        <w:jc w:val="both"/>
        <w:rPr>
          <w:rFonts w:ascii="Times New Roman" w:eastAsiaTheme="minorHAnsi" w:hAnsi="Times New Roman" w:cs="Times New Roman"/>
          <w:sz w:val="28"/>
          <w:szCs w:val="28"/>
        </w:rPr>
      </w:pPr>
      <w:r w:rsidRPr="00B3718A">
        <w:rPr>
          <w:rFonts w:ascii="Times New Roman" w:eastAsiaTheme="minorHAnsi" w:hAnsi="Times New Roman" w:cs="Times New Roman"/>
          <w:sz w:val="28"/>
          <w:szCs w:val="28"/>
        </w:rPr>
        <w:t> </w:t>
      </w:r>
    </w:p>
    <w:p w:rsidR="002353FE" w:rsidRPr="00B3718A" w:rsidRDefault="002353FE" w:rsidP="00B3718A">
      <w:pPr>
        <w:spacing w:line="360" w:lineRule="auto"/>
        <w:ind w:left="720"/>
        <w:contextualSpacing/>
        <w:jc w:val="both"/>
        <w:rPr>
          <w:rFonts w:ascii="Times New Roman" w:eastAsiaTheme="minorHAnsi" w:hAnsi="Times New Roman" w:cs="Times New Roman"/>
          <w:sz w:val="28"/>
          <w:szCs w:val="28"/>
        </w:rPr>
      </w:pPr>
      <w:r w:rsidRPr="00B3718A">
        <w:rPr>
          <w:rFonts w:ascii="Times New Roman" w:eastAsiaTheme="minorHAnsi" w:hAnsi="Times New Roman" w:cs="Times New Roman"/>
          <w:sz w:val="28"/>
          <w:szCs w:val="28"/>
        </w:rPr>
        <w:t>Operating System</w:t>
      </w:r>
      <w:r w:rsidRPr="00B3718A">
        <w:rPr>
          <w:rFonts w:ascii="Times New Roman" w:eastAsiaTheme="minorHAnsi" w:hAnsi="Times New Roman" w:cs="Times New Roman"/>
          <w:sz w:val="28"/>
          <w:szCs w:val="28"/>
        </w:rPr>
        <w:tab/>
      </w:r>
      <w:r w:rsidRPr="00B3718A">
        <w:rPr>
          <w:rFonts w:ascii="Times New Roman" w:eastAsiaTheme="minorHAnsi" w:hAnsi="Times New Roman" w:cs="Times New Roman"/>
          <w:sz w:val="28"/>
          <w:szCs w:val="28"/>
        </w:rPr>
        <w:tab/>
        <w:t>:</w:t>
      </w:r>
      <w:r w:rsidRPr="00B3718A">
        <w:rPr>
          <w:rFonts w:ascii="Times New Roman" w:eastAsiaTheme="minorHAnsi" w:hAnsi="Times New Roman" w:cs="Times New Roman"/>
          <w:sz w:val="28"/>
          <w:szCs w:val="28"/>
        </w:rPr>
        <w:tab/>
        <w:t xml:space="preserve">Windows 7 </w:t>
      </w:r>
      <w:r w:rsidR="00050E42" w:rsidRPr="00B3718A">
        <w:rPr>
          <w:rFonts w:ascii="Times New Roman" w:eastAsiaTheme="minorHAnsi" w:hAnsi="Times New Roman" w:cs="Times New Roman"/>
          <w:sz w:val="28"/>
          <w:szCs w:val="28"/>
        </w:rPr>
        <w:t>/ 10</w:t>
      </w:r>
    </w:p>
    <w:p w:rsidR="002353FE" w:rsidRPr="00B3718A" w:rsidRDefault="002353FE" w:rsidP="00B3718A">
      <w:pPr>
        <w:spacing w:line="360" w:lineRule="auto"/>
        <w:ind w:left="720"/>
        <w:contextualSpacing/>
        <w:jc w:val="both"/>
        <w:rPr>
          <w:rFonts w:ascii="Times New Roman" w:eastAsiaTheme="minorHAnsi" w:hAnsi="Times New Roman" w:cs="Times New Roman"/>
          <w:sz w:val="28"/>
          <w:szCs w:val="28"/>
        </w:rPr>
      </w:pPr>
      <w:r w:rsidRPr="00B3718A">
        <w:rPr>
          <w:rFonts w:ascii="Times New Roman" w:eastAsiaTheme="minorHAnsi" w:hAnsi="Times New Roman" w:cs="Times New Roman"/>
          <w:sz w:val="28"/>
          <w:szCs w:val="28"/>
        </w:rPr>
        <w:t>Environment</w:t>
      </w:r>
      <w:r w:rsidRPr="00B3718A">
        <w:rPr>
          <w:rFonts w:ascii="Times New Roman" w:eastAsiaTheme="minorHAnsi" w:hAnsi="Times New Roman" w:cs="Times New Roman"/>
          <w:sz w:val="28"/>
          <w:szCs w:val="28"/>
        </w:rPr>
        <w:tab/>
      </w:r>
      <w:r w:rsidRPr="00B3718A">
        <w:rPr>
          <w:rFonts w:ascii="Times New Roman" w:eastAsiaTheme="minorHAnsi" w:hAnsi="Times New Roman" w:cs="Times New Roman"/>
          <w:sz w:val="28"/>
          <w:szCs w:val="28"/>
        </w:rPr>
        <w:tab/>
        <w:t>:</w:t>
      </w:r>
      <w:r w:rsidRPr="00B3718A">
        <w:rPr>
          <w:rFonts w:ascii="Times New Roman" w:eastAsiaTheme="minorHAnsi" w:hAnsi="Times New Roman" w:cs="Times New Roman"/>
          <w:sz w:val="28"/>
          <w:szCs w:val="28"/>
        </w:rPr>
        <w:tab/>
        <w:t>MATLAB</w:t>
      </w:r>
    </w:p>
    <w:p w:rsidR="002353FE" w:rsidRPr="00B3718A" w:rsidRDefault="002353FE" w:rsidP="00B3718A">
      <w:pPr>
        <w:spacing w:line="360" w:lineRule="auto"/>
        <w:ind w:left="720"/>
        <w:contextualSpacing/>
        <w:jc w:val="both"/>
        <w:rPr>
          <w:rFonts w:ascii="Times New Roman" w:eastAsiaTheme="minorHAnsi" w:hAnsi="Times New Roman" w:cs="Times New Roman"/>
          <w:sz w:val="28"/>
          <w:szCs w:val="28"/>
        </w:rPr>
      </w:pPr>
      <w:r w:rsidRPr="00B3718A">
        <w:rPr>
          <w:rFonts w:ascii="Times New Roman" w:eastAsiaTheme="minorHAnsi" w:hAnsi="Times New Roman" w:cs="Times New Roman"/>
          <w:sz w:val="28"/>
          <w:szCs w:val="28"/>
        </w:rPr>
        <w:t>Matlab</w:t>
      </w:r>
      <w:r w:rsidRPr="00B3718A">
        <w:rPr>
          <w:rFonts w:ascii="Times New Roman" w:eastAsiaTheme="minorHAnsi" w:hAnsi="Times New Roman" w:cs="Times New Roman"/>
          <w:sz w:val="28"/>
          <w:szCs w:val="28"/>
        </w:rPr>
        <w:tab/>
      </w:r>
      <w:r w:rsidRPr="00B3718A">
        <w:rPr>
          <w:rFonts w:ascii="Times New Roman" w:eastAsiaTheme="minorHAnsi" w:hAnsi="Times New Roman" w:cs="Times New Roman"/>
          <w:sz w:val="28"/>
          <w:szCs w:val="28"/>
        </w:rPr>
        <w:tab/>
      </w:r>
      <w:r w:rsidRPr="00B3718A">
        <w:rPr>
          <w:rFonts w:ascii="Times New Roman" w:eastAsiaTheme="minorHAnsi" w:hAnsi="Times New Roman" w:cs="Times New Roman"/>
          <w:sz w:val="28"/>
          <w:szCs w:val="28"/>
        </w:rPr>
        <w:tab/>
        <w:t>:</w:t>
      </w:r>
      <w:r w:rsidRPr="00B3718A">
        <w:rPr>
          <w:rFonts w:ascii="Times New Roman" w:eastAsiaTheme="minorHAnsi" w:hAnsi="Times New Roman" w:cs="Times New Roman"/>
          <w:sz w:val="28"/>
          <w:szCs w:val="28"/>
        </w:rPr>
        <w:tab/>
        <w:t>Version 18a</w:t>
      </w:r>
    </w:p>
    <w:p w:rsidR="0026560E" w:rsidRPr="00B3718A" w:rsidRDefault="0026560E" w:rsidP="00B3718A">
      <w:pPr>
        <w:spacing w:line="360" w:lineRule="auto"/>
        <w:ind w:left="720"/>
        <w:contextualSpacing/>
        <w:jc w:val="both"/>
        <w:rPr>
          <w:rFonts w:ascii="Times New Roman" w:eastAsiaTheme="minorHAnsi" w:hAnsi="Times New Roman" w:cs="Times New Roman"/>
          <w:b/>
          <w:bCs/>
          <w:sz w:val="28"/>
          <w:szCs w:val="28"/>
        </w:rPr>
      </w:pPr>
    </w:p>
    <w:p w:rsidR="0026560E" w:rsidRPr="00B3718A" w:rsidRDefault="0026560E" w:rsidP="00B3718A">
      <w:pPr>
        <w:spacing w:line="360" w:lineRule="auto"/>
        <w:jc w:val="both"/>
        <w:rPr>
          <w:rFonts w:ascii="Times New Roman" w:eastAsiaTheme="minorHAnsi" w:hAnsi="Times New Roman" w:cs="Times New Roman"/>
          <w:b/>
          <w:sz w:val="28"/>
          <w:szCs w:val="28"/>
        </w:rPr>
      </w:pPr>
    </w:p>
    <w:p w:rsidR="008224D1" w:rsidRPr="00B3718A" w:rsidRDefault="008224D1" w:rsidP="00B3718A">
      <w:pPr>
        <w:spacing w:line="360" w:lineRule="auto"/>
        <w:jc w:val="both"/>
        <w:rPr>
          <w:rFonts w:ascii="Times New Roman" w:eastAsiaTheme="minorHAnsi" w:hAnsi="Times New Roman" w:cs="Times New Roman"/>
          <w:b/>
          <w:sz w:val="28"/>
          <w:szCs w:val="28"/>
        </w:rPr>
      </w:pPr>
    </w:p>
    <w:p w:rsidR="008224D1" w:rsidRPr="00B3718A" w:rsidRDefault="008224D1" w:rsidP="00B3718A">
      <w:pPr>
        <w:spacing w:line="360" w:lineRule="auto"/>
        <w:jc w:val="both"/>
        <w:rPr>
          <w:rFonts w:ascii="Times New Roman" w:eastAsiaTheme="minorHAnsi" w:hAnsi="Times New Roman" w:cs="Times New Roman"/>
          <w:b/>
          <w:sz w:val="28"/>
          <w:szCs w:val="28"/>
        </w:rPr>
      </w:pPr>
    </w:p>
    <w:p w:rsidR="008224D1" w:rsidRPr="00B3718A" w:rsidRDefault="008224D1" w:rsidP="00B3718A">
      <w:pPr>
        <w:spacing w:line="360" w:lineRule="auto"/>
        <w:jc w:val="both"/>
        <w:rPr>
          <w:rFonts w:ascii="Times New Roman" w:eastAsiaTheme="minorHAnsi" w:hAnsi="Times New Roman" w:cs="Times New Roman"/>
          <w:b/>
          <w:sz w:val="28"/>
          <w:szCs w:val="28"/>
        </w:rPr>
      </w:pPr>
    </w:p>
    <w:p w:rsidR="008224D1" w:rsidRPr="00B3718A" w:rsidRDefault="008224D1" w:rsidP="00B3718A">
      <w:pPr>
        <w:spacing w:line="360" w:lineRule="auto"/>
        <w:jc w:val="both"/>
        <w:rPr>
          <w:rFonts w:ascii="Times New Roman" w:eastAsiaTheme="minorHAnsi" w:hAnsi="Times New Roman" w:cs="Times New Roman"/>
          <w:b/>
          <w:sz w:val="28"/>
          <w:szCs w:val="28"/>
        </w:rPr>
      </w:pPr>
      <w:bookmarkStart w:id="0" w:name="_GoBack"/>
      <w:bookmarkEnd w:id="0"/>
    </w:p>
    <w:p w:rsidR="00971E42" w:rsidRPr="00B3718A" w:rsidRDefault="00971E42" w:rsidP="00B3718A">
      <w:pPr>
        <w:spacing w:line="360" w:lineRule="auto"/>
        <w:jc w:val="both"/>
        <w:rPr>
          <w:rFonts w:ascii="Times New Roman" w:eastAsiaTheme="minorHAnsi" w:hAnsi="Times New Roman" w:cs="Times New Roman"/>
          <w:b/>
          <w:sz w:val="28"/>
          <w:szCs w:val="28"/>
        </w:rPr>
      </w:pPr>
    </w:p>
    <w:p w:rsidR="0026560E" w:rsidRPr="00B3718A" w:rsidRDefault="0026560E" w:rsidP="00B3718A">
      <w:pPr>
        <w:spacing w:line="360" w:lineRule="auto"/>
        <w:jc w:val="both"/>
        <w:rPr>
          <w:rFonts w:ascii="Times New Roman" w:eastAsiaTheme="minorHAnsi" w:hAnsi="Times New Roman" w:cs="Times New Roman"/>
          <w:b/>
          <w:sz w:val="28"/>
          <w:szCs w:val="28"/>
        </w:rPr>
      </w:pPr>
      <w:r w:rsidRPr="00B3718A">
        <w:rPr>
          <w:rFonts w:ascii="Times New Roman" w:eastAsiaTheme="minorHAnsi" w:hAnsi="Times New Roman" w:cs="Times New Roman"/>
          <w:b/>
          <w:sz w:val="28"/>
          <w:szCs w:val="28"/>
        </w:rPr>
        <w:t>REFERENCES</w:t>
      </w:r>
    </w:p>
    <w:p w:rsidR="00B3718A" w:rsidRPr="00B3718A" w:rsidRDefault="00B3718A" w:rsidP="00B3718A">
      <w:pPr>
        <w:spacing w:line="360" w:lineRule="auto"/>
        <w:contextualSpacing/>
        <w:jc w:val="both"/>
        <w:rPr>
          <w:rFonts w:ascii="Times New Roman" w:hAnsi="Times New Roman" w:cs="Times New Roman"/>
          <w:sz w:val="28"/>
          <w:szCs w:val="28"/>
        </w:rPr>
      </w:pPr>
      <w:r w:rsidRPr="00B3718A">
        <w:rPr>
          <w:rFonts w:ascii="Times New Roman" w:hAnsi="Times New Roman" w:cs="Times New Roman"/>
          <w:sz w:val="28"/>
          <w:szCs w:val="28"/>
        </w:rPr>
        <w:t xml:space="preserve">[1]. K. T. V. Grattan, A. W. Palmer, and S. R. Sorrell, ‗Communication by Eye Closure-A MicrocomputerBased System for the Disabled‘, IEEE Transactions on Biomedical Engineering, Vol. BME-33, No. 10, October 1986. </w:t>
      </w:r>
    </w:p>
    <w:p w:rsidR="00B3718A" w:rsidRPr="00B3718A" w:rsidRDefault="00B3718A" w:rsidP="00B3718A">
      <w:pPr>
        <w:spacing w:line="360" w:lineRule="auto"/>
        <w:contextualSpacing/>
        <w:jc w:val="both"/>
        <w:rPr>
          <w:rFonts w:ascii="Times New Roman" w:hAnsi="Times New Roman" w:cs="Times New Roman"/>
          <w:sz w:val="28"/>
          <w:szCs w:val="28"/>
        </w:rPr>
      </w:pPr>
      <w:r w:rsidRPr="00B3718A">
        <w:rPr>
          <w:rFonts w:ascii="Times New Roman" w:hAnsi="Times New Roman" w:cs="Times New Roman"/>
          <w:sz w:val="28"/>
          <w:szCs w:val="28"/>
        </w:rPr>
        <w:t xml:space="preserve">[2]. Q.X. Nguyen and S. Jo, ‗Electric wheelchair control using head pose free eye-gaze tracker‘, Electronics Letters, Vol. 48 No. 13, 21st June 2012. </w:t>
      </w:r>
    </w:p>
    <w:p w:rsidR="00B3718A" w:rsidRPr="00B3718A" w:rsidRDefault="00B3718A" w:rsidP="00B3718A">
      <w:pPr>
        <w:spacing w:line="360" w:lineRule="auto"/>
        <w:contextualSpacing/>
        <w:jc w:val="both"/>
        <w:rPr>
          <w:rFonts w:ascii="Times New Roman" w:hAnsi="Times New Roman" w:cs="Times New Roman"/>
          <w:sz w:val="28"/>
          <w:szCs w:val="28"/>
        </w:rPr>
      </w:pPr>
      <w:r w:rsidRPr="00B3718A">
        <w:rPr>
          <w:rFonts w:ascii="Times New Roman" w:hAnsi="Times New Roman" w:cs="Times New Roman"/>
          <w:sz w:val="28"/>
          <w:szCs w:val="28"/>
        </w:rPr>
        <w:t xml:space="preserve">[3]. Rory A. Cooper, ‗Intelligent Control of Power Wheelchairs‘, IEEE Engineering in medicine and Biology, 0739-51 75/95, July 1995. </w:t>
      </w:r>
    </w:p>
    <w:p w:rsidR="00B3718A" w:rsidRPr="00B3718A" w:rsidRDefault="00B3718A" w:rsidP="00B3718A">
      <w:pPr>
        <w:spacing w:line="360" w:lineRule="auto"/>
        <w:contextualSpacing/>
        <w:jc w:val="both"/>
        <w:rPr>
          <w:rFonts w:ascii="Times New Roman" w:hAnsi="Times New Roman" w:cs="Times New Roman"/>
          <w:sz w:val="28"/>
          <w:szCs w:val="28"/>
        </w:rPr>
      </w:pPr>
      <w:r w:rsidRPr="00B3718A">
        <w:rPr>
          <w:rFonts w:ascii="Times New Roman" w:hAnsi="Times New Roman" w:cs="Times New Roman"/>
          <w:sz w:val="28"/>
          <w:szCs w:val="28"/>
        </w:rPr>
        <w:t xml:space="preserve">[4]. Djoko Purwanto, Ronny Mardiyanto, Kohei Arai, ‗Electric wheelchair control with gaze direction and eye blinking‘, Artif Life Robotics, 14:397–400, May 18, 2009. </w:t>
      </w:r>
    </w:p>
    <w:p w:rsidR="00B3718A" w:rsidRPr="00B3718A" w:rsidRDefault="00B3718A" w:rsidP="00B3718A">
      <w:pPr>
        <w:spacing w:line="360" w:lineRule="auto"/>
        <w:contextualSpacing/>
        <w:jc w:val="both"/>
        <w:rPr>
          <w:rFonts w:ascii="Times New Roman" w:eastAsiaTheme="minorHAnsi" w:hAnsi="Times New Roman" w:cs="Times New Roman"/>
          <w:b/>
          <w:bCs/>
          <w:sz w:val="28"/>
          <w:szCs w:val="28"/>
        </w:rPr>
      </w:pPr>
      <w:r w:rsidRPr="00B3718A">
        <w:rPr>
          <w:rFonts w:ascii="Times New Roman" w:hAnsi="Times New Roman" w:cs="Times New Roman"/>
          <w:sz w:val="28"/>
          <w:szCs w:val="28"/>
        </w:rPr>
        <w:t>[5]. Rinard et al., ‗Method and Apparatus for monitoring the position of the eye‘, United States Patent, 4,145,122, Mar. 20, 1979.</w:t>
      </w:r>
    </w:p>
    <w:sectPr w:rsidR="00B3718A" w:rsidRPr="00B3718A"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2618D3"/>
    <w:multiLevelType w:val="multilevel"/>
    <w:tmpl w:val="186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35F95"/>
    <w:rsid w:val="00050E42"/>
    <w:rsid w:val="000B014A"/>
    <w:rsid w:val="00177B57"/>
    <w:rsid w:val="001B2739"/>
    <w:rsid w:val="001C5B25"/>
    <w:rsid w:val="002353FE"/>
    <w:rsid w:val="0026560E"/>
    <w:rsid w:val="00425EA1"/>
    <w:rsid w:val="004D6D6C"/>
    <w:rsid w:val="005668E4"/>
    <w:rsid w:val="00581DAB"/>
    <w:rsid w:val="005B1ADB"/>
    <w:rsid w:val="006A2C46"/>
    <w:rsid w:val="006D3FFA"/>
    <w:rsid w:val="00700BE2"/>
    <w:rsid w:val="00716225"/>
    <w:rsid w:val="008224D1"/>
    <w:rsid w:val="00827106"/>
    <w:rsid w:val="008D3B11"/>
    <w:rsid w:val="00913B73"/>
    <w:rsid w:val="00971E42"/>
    <w:rsid w:val="00AF2C73"/>
    <w:rsid w:val="00B3718A"/>
    <w:rsid w:val="00BC18CC"/>
    <w:rsid w:val="00BE70C5"/>
    <w:rsid w:val="00C733C1"/>
    <w:rsid w:val="00CC3292"/>
    <w:rsid w:val="00D33AAC"/>
    <w:rsid w:val="00DA2E96"/>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paragraph" w:styleId="NormalWeb">
    <w:name w:val="Normal (Web)"/>
    <w:basedOn w:val="Normal"/>
    <w:uiPriority w:val="99"/>
    <w:unhideWhenUsed/>
    <w:rsid w:val="00B371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3718A"/>
    <w:rPr>
      <w:b/>
      <w:bCs/>
    </w:rPr>
  </w:style>
  <w:style w:type="character" w:styleId="Hyperlink">
    <w:name w:val="Hyperlink"/>
    <w:basedOn w:val="DefaultParagraphFont"/>
    <w:uiPriority w:val="99"/>
    <w:semiHidden/>
    <w:unhideWhenUsed/>
    <w:rsid w:val="00B3718A"/>
    <w:rPr>
      <w:color w:val="0000FF"/>
      <w:u w:val="single"/>
    </w:rPr>
  </w:style>
  <w:style w:type="character" w:styleId="Emphasis">
    <w:name w:val="Emphasis"/>
    <w:basedOn w:val="DefaultParagraphFont"/>
    <w:uiPriority w:val="20"/>
    <w:qFormat/>
    <w:rsid w:val="00B3718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9400573">
      <w:bodyDiv w:val="1"/>
      <w:marLeft w:val="0"/>
      <w:marRight w:val="0"/>
      <w:marTop w:val="0"/>
      <w:marBottom w:val="0"/>
      <w:divBdr>
        <w:top w:val="none" w:sz="0" w:space="0" w:color="auto"/>
        <w:left w:val="none" w:sz="0" w:space="0" w:color="auto"/>
        <w:bottom w:val="none" w:sz="0" w:space="0" w:color="auto"/>
        <w:right w:val="none" w:sz="0" w:space="0" w:color="auto"/>
      </w:divBdr>
    </w:div>
    <w:div w:id="1112742483">
      <w:bodyDiv w:val="1"/>
      <w:marLeft w:val="0"/>
      <w:marRight w:val="0"/>
      <w:marTop w:val="0"/>
      <w:marBottom w:val="0"/>
      <w:divBdr>
        <w:top w:val="none" w:sz="0" w:space="0" w:color="auto"/>
        <w:left w:val="none" w:sz="0" w:space="0" w:color="auto"/>
        <w:bottom w:val="none" w:sz="0" w:space="0" w:color="auto"/>
        <w:right w:val="none" w:sz="0" w:space="0" w:color="auto"/>
      </w:divBdr>
    </w:div>
    <w:div w:id="21338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ngineersgarage.com/microcontroller/8051projects/interface-leds-AT89C51-circu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5</Pages>
  <Words>826</Words>
  <Characters>4710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13</cp:revision>
  <dcterms:created xsi:type="dcterms:W3CDTF">2021-09-29T11:43:00Z</dcterms:created>
  <dcterms:modified xsi:type="dcterms:W3CDTF">2021-10-05T05:09:00Z</dcterms:modified>
</cp:coreProperties>
</file>