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B57" w:rsidRPr="005D0067" w:rsidRDefault="0065013C" w:rsidP="005D0067">
      <w:pPr>
        <w:spacing w:line="360" w:lineRule="auto"/>
        <w:jc w:val="center"/>
        <w:rPr>
          <w:rFonts w:ascii="Times New Roman" w:hAnsi="Times New Roman" w:cs="Times New Roman"/>
          <w:b/>
          <w:sz w:val="28"/>
          <w:szCs w:val="28"/>
          <w:shd w:val="clear" w:color="auto" w:fill="FFFFFF"/>
        </w:rPr>
      </w:pPr>
      <w:r w:rsidRPr="005D0067">
        <w:rPr>
          <w:rFonts w:ascii="Times New Roman" w:hAnsi="Times New Roman" w:cs="Times New Roman"/>
          <w:b/>
          <w:sz w:val="28"/>
          <w:szCs w:val="28"/>
        </w:rPr>
        <w:t>DISEASE AND PREVENTION SUGGESTION FOR AGRICULTURE USING MACHINE LEARNING</w:t>
      </w:r>
    </w:p>
    <w:p w:rsidR="00177B57" w:rsidRPr="005D0067" w:rsidRDefault="00177B57" w:rsidP="005D0067">
      <w:pPr>
        <w:spacing w:line="360" w:lineRule="auto"/>
        <w:rPr>
          <w:rFonts w:ascii="Times New Roman" w:hAnsi="Times New Roman" w:cs="Times New Roman"/>
          <w:b/>
          <w:sz w:val="28"/>
          <w:szCs w:val="28"/>
          <w:shd w:val="clear" w:color="auto" w:fill="FFFFFF"/>
        </w:rPr>
      </w:pPr>
    </w:p>
    <w:p w:rsidR="00FA3339" w:rsidRPr="005D0067" w:rsidRDefault="00FA3339" w:rsidP="005D0067">
      <w:pPr>
        <w:spacing w:line="360" w:lineRule="auto"/>
        <w:rPr>
          <w:rFonts w:ascii="Times New Roman" w:hAnsi="Times New Roman" w:cs="Times New Roman"/>
          <w:b/>
          <w:sz w:val="28"/>
          <w:szCs w:val="28"/>
          <w:shd w:val="clear" w:color="auto" w:fill="FFFFFF"/>
        </w:rPr>
      </w:pPr>
      <w:r w:rsidRPr="005D0067">
        <w:rPr>
          <w:rFonts w:ascii="Times New Roman" w:hAnsi="Times New Roman" w:cs="Times New Roman"/>
          <w:b/>
          <w:sz w:val="28"/>
          <w:szCs w:val="28"/>
          <w:shd w:val="clear" w:color="auto" w:fill="FFFFFF"/>
        </w:rPr>
        <w:t>ABSTRACT</w:t>
      </w:r>
    </w:p>
    <w:p w:rsidR="00971E42" w:rsidRPr="005D0067" w:rsidRDefault="0065013C" w:rsidP="005D0067">
      <w:pPr>
        <w:spacing w:line="360" w:lineRule="auto"/>
        <w:jc w:val="both"/>
        <w:rPr>
          <w:rFonts w:ascii="Times New Roman" w:hAnsi="Times New Roman" w:cs="Times New Roman"/>
          <w:b/>
          <w:sz w:val="28"/>
          <w:szCs w:val="28"/>
          <w:shd w:val="clear" w:color="auto" w:fill="FFFFFF"/>
        </w:rPr>
      </w:pPr>
      <w:r w:rsidRPr="005D0067">
        <w:rPr>
          <w:rFonts w:ascii="Times New Roman" w:hAnsi="Times New Roman" w:cs="Times New Roman"/>
          <w:sz w:val="28"/>
          <w:szCs w:val="28"/>
        </w:rPr>
        <w:t>Crop and plant diseases entail serious implications for food security and production losses. Over the years, the lasting global trade and the changing climate have not only exacerbated the existing favorable conditions for plant and crop disease but have also created new conditions with which agriculture must now contend. As the Food and Agriculture Organization</w:t>
      </w:r>
      <w:r w:rsidR="00560952">
        <w:rPr>
          <w:rFonts w:ascii="Times New Roman" w:hAnsi="Times New Roman" w:cs="Times New Roman"/>
          <w:sz w:val="28"/>
          <w:szCs w:val="28"/>
        </w:rPr>
        <w:t xml:space="preserve"> of the United Nations (FAO)</w:t>
      </w:r>
      <w:r w:rsidRPr="005D0067">
        <w:rPr>
          <w:rFonts w:ascii="Times New Roman" w:hAnsi="Times New Roman" w:cs="Times New Roman"/>
          <w:sz w:val="28"/>
          <w:szCs w:val="28"/>
        </w:rPr>
        <w:t xml:space="preserve"> asserts, plant pests and diseases are responsible for losses from 20% to 40% of annual global food production. This means that timely disease management will be necessary in order to address the increased food demand caused by population growth. In this system, we present an analysis and classification of research studies conducted over the past decade that forecast the onset of disease at a pre-symptomatic stage (i.e., symptoms not visible to the naked eye) or at an early stage. We examine the specific approaches and methods adopted, pre-processing techniques and data used, performance metrics, and expected results, highlighting the issues encountered.</w:t>
      </w:r>
    </w:p>
    <w:p w:rsidR="00971E42" w:rsidRPr="005D0067" w:rsidRDefault="00971E42" w:rsidP="005D0067">
      <w:pPr>
        <w:spacing w:line="360" w:lineRule="auto"/>
        <w:jc w:val="both"/>
        <w:rPr>
          <w:rFonts w:ascii="Times New Roman" w:hAnsi="Times New Roman" w:cs="Times New Roman"/>
          <w:b/>
          <w:sz w:val="28"/>
          <w:szCs w:val="28"/>
          <w:shd w:val="clear" w:color="auto" w:fill="FFFFFF"/>
        </w:rPr>
      </w:pPr>
    </w:p>
    <w:p w:rsidR="00971E42" w:rsidRPr="005D0067" w:rsidRDefault="00971E42" w:rsidP="005D0067">
      <w:pPr>
        <w:spacing w:line="360" w:lineRule="auto"/>
        <w:jc w:val="both"/>
        <w:rPr>
          <w:rFonts w:ascii="Times New Roman" w:hAnsi="Times New Roman" w:cs="Times New Roman"/>
          <w:b/>
          <w:sz w:val="28"/>
          <w:szCs w:val="28"/>
          <w:shd w:val="clear" w:color="auto" w:fill="FFFFFF"/>
        </w:rPr>
      </w:pPr>
    </w:p>
    <w:p w:rsidR="00971E42" w:rsidRPr="005D0067" w:rsidRDefault="00971E42" w:rsidP="005D0067">
      <w:pPr>
        <w:spacing w:line="360" w:lineRule="auto"/>
        <w:jc w:val="both"/>
        <w:rPr>
          <w:rFonts w:ascii="Times New Roman" w:hAnsi="Times New Roman" w:cs="Times New Roman"/>
          <w:b/>
          <w:sz w:val="28"/>
          <w:szCs w:val="28"/>
          <w:shd w:val="clear" w:color="auto" w:fill="FFFFFF"/>
        </w:rPr>
      </w:pPr>
    </w:p>
    <w:p w:rsidR="00177B57" w:rsidRPr="005D0067" w:rsidRDefault="00177B57" w:rsidP="005D0067">
      <w:pPr>
        <w:spacing w:line="360" w:lineRule="auto"/>
        <w:jc w:val="both"/>
        <w:rPr>
          <w:rFonts w:ascii="Times New Roman" w:hAnsi="Times New Roman" w:cs="Times New Roman"/>
          <w:b/>
          <w:sz w:val="28"/>
          <w:szCs w:val="28"/>
          <w:shd w:val="clear" w:color="auto" w:fill="FFFFFF"/>
        </w:rPr>
      </w:pPr>
    </w:p>
    <w:p w:rsidR="00177B57" w:rsidRPr="005D0067" w:rsidRDefault="00177B57" w:rsidP="005D0067">
      <w:pPr>
        <w:spacing w:line="360" w:lineRule="auto"/>
        <w:jc w:val="both"/>
        <w:rPr>
          <w:rFonts w:ascii="Times New Roman" w:hAnsi="Times New Roman" w:cs="Times New Roman"/>
          <w:b/>
          <w:sz w:val="28"/>
          <w:szCs w:val="28"/>
          <w:shd w:val="clear" w:color="auto" w:fill="FFFFFF"/>
        </w:rPr>
      </w:pPr>
    </w:p>
    <w:p w:rsidR="00560952" w:rsidRDefault="00560952" w:rsidP="005D0067">
      <w:pPr>
        <w:spacing w:line="360" w:lineRule="auto"/>
        <w:jc w:val="both"/>
        <w:rPr>
          <w:rFonts w:ascii="Times New Roman" w:hAnsi="Times New Roman" w:cs="Times New Roman"/>
          <w:b/>
          <w:sz w:val="28"/>
          <w:szCs w:val="28"/>
          <w:shd w:val="clear" w:color="auto" w:fill="FFFFFF"/>
        </w:rPr>
      </w:pPr>
    </w:p>
    <w:p w:rsidR="00FA3339" w:rsidRPr="005D0067" w:rsidRDefault="00FA3339" w:rsidP="005D0067">
      <w:pPr>
        <w:spacing w:line="360" w:lineRule="auto"/>
        <w:jc w:val="both"/>
        <w:rPr>
          <w:rFonts w:ascii="Times New Roman" w:hAnsi="Times New Roman" w:cs="Times New Roman"/>
          <w:sz w:val="28"/>
          <w:szCs w:val="28"/>
          <w:shd w:val="clear" w:color="auto" w:fill="FFFFFF"/>
        </w:rPr>
      </w:pPr>
      <w:r w:rsidRPr="005D0067">
        <w:rPr>
          <w:rFonts w:ascii="Times New Roman" w:hAnsi="Times New Roman" w:cs="Times New Roman"/>
          <w:b/>
          <w:sz w:val="28"/>
          <w:szCs w:val="28"/>
          <w:shd w:val="clear" w:color="auto" w:fill="FFFFFF"/>
        </w:rPr>
        <w:t>EXISTING SYSTEM</w:t>
      </w:r>
    </w:p>
    <w:p w:rsidR="00A909D2" w:rsidRPr="005D0067" w:rsidRDefault="00A909D2" w:rsidP="005D0067">
      <w:pPr>
        <w:spacing w:line="360" w:lineRule="auto"/>
        <w:jc w:val="both"/>
        <w:rPr>
          <w:rFonts w:ascii="Times New Roman" w:hAnsi="Times New Roman" w:cs="Times New Roman"/>
          <w:color w:val="333333"/>
          <w:spacing w:val="2"/>
          <w:sz w:val="28"/>
          <w:szCs w:val="28"/>
          <w:shd w:val="clear" w:color="auto" w:fill="FCFCFC"/>
        </w:rPr>
      </w:pPr>
      <w:r w:rsidRPr="005D0067">
        <w:rPr>
          <w:rFonts w:ascii="Times New Roman" w:hAnsi="Times New Roman" w:cs="Times New Roman"/>
          <w:color w:val="333333"/>
          <w:spacing w:val="2"/>
          <w:sz w:val="28"/>
          <w:szCs w:val="28"/>
          <w:shd w:val="clear" w:color="auto" w:fill="FCFCFC"/>
        </w:rPr>
        <w:t>Using the prediction techniques and intelligence, AI and machine learning have contributed a lot in the agricultural domain. In this chapter, we are focusing on an agrobot that analyses the plant’s need by checking the soil moisture and need of water in the plant. It also analyses other needs of the plant and discovers ways to increase the productivity of the plant. The bot has previously stored information of the diseases the plant would get affected from, and the machine is trained and tested to check the same. The main work of the bot is to capture the image with the camera that is attached with Raspberry Pi 4. The acrobat checks the input image by pre-processing the image and squinching the obnoxious raw material. The image acquisition is done, and the image is filtered and enhanced to give the best possible information. Raspberry Pi is trained with CNN algorithm. It does the feature scaling and finds the region of interest. The CNN checks whether the plant is infected or healthy. If the plant is infected, it predicts the disease the plant is suffering from, using the trained data.</w:t>
      </w:r>
    </w:p>
    <w:p w:rsidR="00E347C4" w:rsidRPr="005D0067" w:rsidRDefault="00E347C4" w:rsidP="005D0067">
      <w:pPr>
        <w:spacing w:line="360" w:lineRule="auto"/>
        <w:jc w:val="both"/>
        <w:rPr>
          <w:rFonts w:ascii="Times New Roman" w:eastAsiaTheme="minorHAnsi" w:hAnsi="Times New Roman" w:cs="Times New Roman"/>
          <w:b/>
          <w:sz w:val="28"/>
          <w:szCs w:val="28"/>
        </w:rPr>
      </w:pPr>
      <w:r w:rsidRPr="005D0067">
        <w:rPr>
          <w:rFonts w:ascii="Times New Roman" w:eastAsiaTheme="minorHAnsi" w:hAnsi="Times New Roman" w:cs="Times New Roman"/>
          <w:b/>
          <w:sz w:val="28"/>
          <w:szCs w:val="28"/>
        </w:rPr>
        <w:t>DISADVANTAGES:</w:t>
      </w:r>
    </w:p>
    <w:p w:rsidR="004D6D6C" w:rsidRPr="005D0067" w:rsidRDefault="005D0067" w:rsidP="005D0067">
      <w:pPr>
        <w:numPr>
          <w:ilvl w:val="0"/>
          <w:numId w:val="1"/>
        </w:numPr>
        <w:shd w:val="clear" w:color="auto" w:fill="FFFFFF"/>
        <w:spacing w:after="60" w:line="360" w:lineRule="auto"/>
        <w:rPr>
          <w:rFonts w:ascii="Times New Roman" w:eastAsia="Times New Roman" w:hAnsi="Times New Roman" w:cs="Times New Roman"/>
          <w:color w:val="202124"/>
          <w:sz w:val="28"/>
          <w:szCs w:val="28"/>
        </w:rPr>
      </w:pPr>
      <w:r w:rsidRPr="005D0067">
        <w:rPr>
          <w:rFonts w:ascii="Times New Roman" w:eastAsia="Times New Roman" w:hAnsi="Times New Roman" w:cs="Times New Roman"/>
          <w:color w:val="202124"/>
          <w:sz w:val="28"/>
          <w:szCs w:val="28"/>
        </w:rPr>
        <w:t xml:space="preserve">Hardware requirement will be costlier.  </w:t>
      </w:r>
    </w:p>
    <w:p w:rsidR="00971E42" w:rsidRPr="005D0067" w:rsidRDefault="000B014A" w:rsidP="005D0067">
      <w:pPr>
        <w:numPr>
          <w:ilvl w:val="0"/>
          <w:numId w:val="1"/>
        </w:numPr>
        <w:shd w:val="clear" w:color="auto" w:fill="FFFFFF"/>
        <w:spacing w:after="60" w:line="360" w:lineRule="auto"/>
        <w:jc w:val="both"/>
        <w:rPr>
          <w:rFonts w:ascii="Times New Roman" w:hAnsi="Times New Roman" w:cs="Times New Roman"/>
          <w:sz w:val="28"/>
          <w:szCs w:val="28"/>
        </w:rPr>
      </w:pPr>
      <w:r w:rsidRPr="005D0067">
        <w:rPr>
          <w:rFonts w:ascii="Times New Roman" w:hAnsi="Times New Roman" w:cs="Times New Roman"/>
          <w:bCs/>
          <w:color w:val="202124"/>
          <w:sz w:val="28"/>
          <w:szCs w:val="28"/>
          <w:shd w:val="clear" w:color="auto" w:fill="FFFFFF"/>
        </w:rPr>
        <w:t>P</w:t>
      </w:r>
      <w:r w:rsidR="005D0067" w:rsidRPr="005D0067">
        <w:rPr>
          <w:rFonts w:ascii="Times New Roman" w:hAnsi="Times New Roman" w:cs="Times New Roman"/>
          <w:bCs/>
          <w:color w:val="202124"/>
          <w:sz w:val="28"/>
          <w:szCs w:val="28"/>
          <w:shd w:val="clear" w:color="auto" w:fill="FFFFFF"/>
        </w:rPr>
        <w:t>oor prediction</w:t>
      </w:r>
      <w:r w:rsidR="004D6D6C" w:rsidRPr="005D0067">
        <w:rPr>
          <w:rFonts w:ascii="Times New Roman" w:hAnsi="Times New Roman" w:cs="Times New Roman"/>
          <w:bCs/>
          <w:color w:val="202124"/>
          <w:sz w:val="28"/>
          <w:szCs w:val="28"/>
          <w:shd w:val="clear" w:color="auto" w:fill="FFFFFF"/>
        </w:rPr>
        <w:t xml:space="preserve"> performance </w:t>
      </w:r>
    </w:p>
    <w:p w:rsidR="00971E42" w:rsidRPr="005D0067" w:rsidRDefault="00971E42" w:rsidP="005D0067">
      <w:pPr>
        <w:spacing w:line="360" w:lineRule="auto"/>
        <w:jc w:val="both"/>
        <w:rPr>
          <w:rFonts w:ascii="Times New Roman" w:hAnsi="Times New Roman" w:cs="Times New Roman"/>
          <w:sz w:val="28"/>
          <w:szCs w:val="28"/>
        </w:rPr>
      </w:pPr>
    </w:p>
    <w:p w:rsidR="00971E42" w:rsidRPr="005D0067" w:rsidRDefault="00971E42" w:rsidP="005D0067">
      <w:pPr>
        <w:spacing w:line="360" w:lineRule="auto"/>
        <w:jc w:val="both"/>
        <w:rPr>
          <w:rFonts w:ascii="Times New Roman" w:hAnsi="Times New Roman" w:cs="Times New Roman"/>
          <w:sz w:val="28"/>
          <w:szCs w:val="28"/>
        </w:rPr>
      </w:pPr>
    </w:p>
    <w:p w:rsidR="000B014A" w:rsidRPr="005D0067" w:rsidRDefault="000B014A" w:rsidP="005D0067">
      <w:pPr>
        <w:spacing w:line="360" w:lineRule="auto"/>
        <w:jc w:val="both"/>
        <w:rPr>
          <w:rFonts w:ascii="Times New Roman" w:hAnsi="Times New Roman" w:cs="Times New Roman"/>
          <w:b/>
          <w:sz w:val="28"/>
          <w:szCs w:val="28"/>
        </w:rPr>
      </w:pPr>
    </w:p>
    <w:p w:rsidR="000B014A" w:rsidRPr="005D0067" w:rsidRDefault="000B014A" w:rsidP="005D0067">
      <w:pPr>
        <w:spacing w:line="360" w:lineRule="auto"/>
        <w:jc w:val="both"/>
        <w:rPr>
          <w:rFonts w:ascii="Times New Roman" w:hAnsi="Times New Roman" w:cs="Times New Roman"/>
          <w:b/>
          <w:sz w:val="28"/>
          <w:szCs w:val="28"/>
        </w:rPr>
      </w:pPr>
    </w:p>
    <w:p w:rsidR="002353FE" w:rsidRPr="005D0067" w:rsidRDefault="002353FE" w:rsidP="005D0067">
      <w:pPr>
        <w:spacing w:line="360" w:lineRule="auto"/>
        <w:jc w:val="both"/>
        <w:rPr>
          <w:rFonts w:ascii="Times New Roman" w:hAnsi="Times New Roman" w:cs="Times New Roman"/>
          <w:b/>
          <w:sz w:val="28"/>
          <w:szCs w:val="28"/>
        </w:rPr>
      </w:pPr>
      <w:r w:rsidRPr="005D0067">
        <w:rPr>
          <w:rFonts w:ascii="Times New Roman" w:hAnsi="Times New Roman" w:cs="Times New Roman"/>
          <w:b/>
          <w:sz w:val="28"/>
          <w:szCs w:val="28"/>
        </w:rPr>
        <w:lastRenderedPageBreak/>
        <w:t>PROPOSED SYSTEM</w:t>
      </w:r>
    </w:p>
    <w:p w:rsidR="0065013C" w:rsidRPr="005D0067" w:rsidRDefault="0065013C" w:rsidP="005D0067">
      <w:pPr>
        <w:spacing w:line="360" w:lineRule="auto"/>
        <w:jc w:val="both"/>
        <w:rPr>
          <w:rFonts w:ascii="Times New Roman" w:hAnsi="Times New Roman" w:cs="Times New Roman"/>
          <w:sz w:val="28"/>
          <w:szCs w:val="28"/>
        </w:rPr>
      </w:pPr>
      <w:r w:rsidRPr="005D0067">
        <w:rPr>
          <w:rFonts w:ascii="Times New Roman" w:hAnsi="Times New Roman" w:cs="Times New Roman"/>
          <w:sz w:val="28"/>
          <w:szCs w:val="28"/>
        </w:rPr>
        <w:t xml:space="preserve">In this system, we present an analysis and classification of research studies conducted over the past decade that forecast the onset of disease at a pre-symptomatic stage (i.e., symptoms not visible to the naked eye) or at an early stage. We examine the specific approaches and methods adopted, pre-processing techniques and data used, performance metrics, and expected results, highlighting the issues encountered. The occurrence of plant and crop diseases is hugely dependent on weather and environmental fluctuations. A delicate aspect of this work is to examine the computational efficiency of each study in relation to other papers, as multiple techniques, datasets, and parameters were used and different approaches were considered; furthermore, various diseases and crops were analyzed under different conditions. </w:t>
      </w:r>
      <w:r w:rsidR="00A909D2" w:rsidRPr="005D0067">
        <w:rPr>
          <w:rFonts w:ascii="Times New Roman" w:hAnsi="Times New Roman" w:cs="Times New Roman"/>
          <w:sz w:val="28"/>
          <w:szCs w:val="28"/>
        </w:rPr>
        <w:t xml:space="preserve">A prediction model for plant and crop disease should consist of three mandatory steps: pre-processing, feature selection, and classification. </w:t>
      </w:r>
      <w:r w:rsidRPr="005D0067">
        <w:rPr>
          <w:rFonts w:ascii="Times New Roman" w:hAnsi="Times New Roman" w:cs="Times New Roman"/>
          <w:sz w:val="28"/>
          <w:szCs w:val="28"/>
        </w:rPr>
        <w:t>A large variety of algorithms and techniques have been employed to predict the occurrence or severity of diseases affecting different crops and plants. From these, we observed that many scientific contributions focused on predicting the main diseases affecting agricultural crops.</w:t>
      </w:r>
    </w:p>
    <w:p w:rsidR="00E347C4" w:rsidRPr="005D0067" w:rsidRDefault="00E347C4" w:rsidP="005D0067">
      <w:pPr>
        <w:spacing w:line="360" w:lineRule="auto"/>
        <w:jc w:val="both"/>
        <w:rPr>
          <w:rFonts w:ascii="Times New Roman" w:eastAsiaTheme="minorHAnsi" w:hAnsi="Times New Roman" w:cs="Times New Roman"/>
          <w:b/>
          <w:sz w:val="28"/>
          <w:szCs w:val="28"/>
        </w:rPr>
      </w:pPr>
      <w:r w:rsidRPr="005D0067">
        <w:rPr>
          <w:rFonts w:ascii="Times New Roman" w:eastAsiaTheme="minorHAnsi" w:hAnsi="Times New Roman" w:cs="Times New Roman"/>
          <w:b/>
          <w:sz w:val="28"/>
          <w:szCs w:val="28"/>
        </w:rPr>
        <w:t>ADVANTAGES</w:t>
      </w:r>
    </w:p>
    <w:p w:rsidR="00A909D2" w:rsidRPr="005D0067" w:rsidRDefault="00A909D2" w:rsidP="005D0067">
      <w:pPr>
        <w:pStyle w:val="ListParagraph"/>
        <w:numPr>
          <w:ilvl w:val="0"/>
          <w:numId w:val="2"/>
        </w:numPr>
        <w:spacing w:line="360" w:lineRule="auto"/>
        <w:rPr>
          <w:rFonts w:ascii="Times New Roman" w:eastAsiaTheme="minorHAnsi" w:hAnsi="Times New Roman" w:cs="Times New Roman"/>
          <w:sz w:val="28"/>
          <w:szCs w:val="28"/>
        </w:rPr>
      </w:pPr>
      <w:r w:rsidRPr="005D0067">
        <w:rPr>
          <w:rFonts w:ascii="Times New Roman" w:hAnsi="Times New Roman" w:cs="Times New Roman"/>
          <w:bCs/>
          <w:color w:val="202124"/>
          <w:sz w:val="28"/>
          <w:szCs w:val="28"/>
          <w:shd w:val="clear" w:color="auto" w:fill="FFFFFF"/>
        </w:rPr>
        <w:t>SVM is more effective in high dimensional spaces</w:t>
      </w:r>
      <w:r w:rsidRPr="005D0067">
        <w:rPr>
          <w:rFonts w:ascii="Times New Roman" w:hAnsi="Times New Roman" w:cs="Times New Roman"/>
          <w:color w:val="202124"/>
          <w:sz w:val="28"/>
          <w:szCs w:val="28"/>
          <w:shd w:val="clear" w:color="auto" w:fill="FFFFFF"/>
        </w:rPr>
        <w:t>.</w:t>
      </w:r>
    </w:p>
    <w:p w:rsidR="00050E42" w:rsidRPr="005D0067" w:rsidRDefault="004D6D6C" w:rsidP="005D0067">
      <w:pPr>
        <w:pStyle w:val="ListParagraph"/>
        <w:numPr>
          <w:ilvl w:val="0"/>
          <w:numId w:val="2"/>
        </w:numPr>
        <w:spacing w:line="360" w:lineRule="auto"/>
        <w:rPr>
          <w:rFonts w:ascii="Times New Roman" w:eastAsiaTheme="minorHAnsi" w:hAnsi="Times New Roman" w:cs="Times New Roman"/>
          <w:sz w:val="28"/>
          <w:szCs w:val="28"/>
        </w:rPr>
      </w:pPr>
      <w:r w:rsidRPr="005D0067">
        <w:rPr>
          <w:rFonts w:ascii="Times New Roman" w:hAnsi="Times New Roman" w:cs="Times New Roman"/>
          <w:sz w:val="28"/>
          <w:szCs w:val="28"/>
          <w:shd w:val="clear" w:color="auto" w:fill="FFFFFF"/>
        </w:rPr>
        <w:t>Prediction accuracy is high</w:t>
      </w:r>
    </w:p>
    <w:p w:rsidR="00971E42" w:rsidRPr="005D0067" w:rsidRDefault="00971E42" w:rsidP="005D0067">
      <w:pPr>
        <w:autoSpaceDE w:val="0"/>
        <w:autoSpaceDN w:val="0"/>
        <w:adjustRightInd w:val="0"/>
        <w:spacing w:after="0" w:line="360" w:lineRule="auto"/>
        <w:jc w:val="both"/>
        <w:rPr>
          <w:rFonts w:ascii="Times New Roman" w:eastAsiaTheme="minorHAnsi" w:hAnsi="Times New Roman" w:cs="Times New Roman"/>
          <w:b/>
          <w:bCs/>
          <w:sz w:val="28"/>
          <w:szCs w:val="28"/>
        </w:rPr>
      </w:pPr>
    </w:p>
    <w:p w:rsidR="00560952" w:rsidRDefault="00560952" w:rsidP="005D0067">
      <w:pPr>
        <w:autoSpaceDE w:val="0"/>
        <w:autoSpaceDN w:val="0"/>
        <w:adjustRightInd w:val="0"/>
        <w:spacing w:after="0" w:line="360" w:lineRule="auto"/>
        <w:jc w:val="both"/>
        <w:rPr>
          <w:rFonts w:ascii="Times New Roman" w:eastAsiaTheme="minorHAnsi" w:hAnsi="Times New Roman" w:cs="Times New Roman"/>
          <w:b/>
          <w:bCs/>
          <w:sz w:val="28"/>
          <w:szCs w:val="28"/>
        </w:rPr>
      </w:pPr>
    </w:p>
    <w:p w:rsidR="00560952" w:rsidRDefault="00560952" w:rsidP="005D0067">
      <w:pPr>
        <w:autoSpaceDE w:val="0"/>
        <w:autoSpaceDN w:val="0"/>
        <w:adjustRightInd w:val="0"/>
        <w:spacing w:after="0" w:line="360" w:lineRule="auto"/>
        <w:jc w:val="both"/>
        <w:rPr>
          <w:rFonts w:ascii="Times New Roman" w:eastAsiaTheme="minorHAnsi" w:hAnsi="Times New Roman" w:cs="Times New Roman"/>
          <w:b/>
          <w:bCs/>
          <w:sz w:val="28"/>
          <w:szCs w:val="28"/>
        </w:rPr>
      </w:pPr>
    </w:p>
    <w:p w:rsidR="00560952" w:rsidRDefault="00560952" w:rsidP="005D0067">
      <w:pPr>
        <w:autoSpaceDE w:val="0"/>
        <w:autoSpaceDN w:val="0"/>
        <w:adjustRightInd w:val="0"/>
        <w:spacing w:after="0" w:line="360" w:lineRule="auto"/>
        <w:jc w:val="both"/>
        <w:rPr>
          <w:rFonts w:ascii="Times New Roman" w:eastAsiaTheme="minorHAnsi" w:hAnsi="Times New Roman" w:cs="Times New Roman"/>
          <w:b/>
          <w:bCs/>
          <w:sz w:val="28"/>
          <w:szCs w:val="28"/>
        </w:rPr>
      </w:pPr>
    </w:p>
    <w:p w:rsidR="00560952" w:rsidRDefault="00560952" w:rsidP="005D0067">
      <w:pPr>
        <w:autoSpaceDE w:val="0"/>
        <w:autoSpaceDN w:val="0"/>
        <w:adjustRightInd w:val="0"/>
        <w:spacing w:after="0" w:line="360" w:lineRule="auto"/>
        <w:jc w:val="both"/>
        <w:rPr>
          <w:rFonts w:ascii="Times New Roman" w:eastAsiaTheme="minorHAnsi" w:hAnsi="Times New Roman" w:cs="Times New Roman"/>
          <w:b/>
          <w:bCs/>
          <w:sz w:val="28"/>
          <w:szCs w:val="28"/>
        </w:rPr>
      </w:pPr>
    </w:p>
    <w:p w:rsidR="00560952" w:rsidRDefault="00560952" w:rsidP="005D0067">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5D0067" w:rsidRDefault="002353FE" w:rsidP="005D0067">
      <w:pPr>
        <w:autoSpaceDE w:val="0"/>
        <w:autoSpaceDN w:val="0"/>
        <w:adjustRightInd w:val="0"/>
        <w:spacing w:after="0" w:line="360" w:lineRule="auto"/>
        <w:jc w:val="both"/>
        <w:rPr>
          <w:rFonts w:ascii="Times New Roman" w:eastAsiaTheme="minorHAnsi" w:hAnsi="Times New Roman" w:cs="Times New Roman"/>
          <w:b/>
          <w:bCs/>
          <w:sz w:val="28"/>
          <w:szCs w:val="28"/>
        </w:rPr>
      </w:pPr>
      <w:r w:rsidRPr="005D0067">
        <w:rPr>
          <w:rFonts w:ascii="Times New Roman" w:eastAsiaTheme="minorHAnsi" w:hAnsi="Times New Roman" w:cs="Times New Roman"/>
          <w:b/>
          <w:bCs/>
          <w:sz w:val="28"/>
          <w:szCs w:val="28"/>
        </w:rPr>
        <w:t>SYSTEM REQUIREMENT:</w:t>
      </w:r>
    </w:p>
    <w:p w:rsidR="00050E42" w:rsidRPr="005D0067" w:rsidRDefault="00050E42" w:rsidP="005D0067">
      <w:pPr>
        <w:autoSpaceDE w:val="0"/>
        <w:autoSpaceDN w:val="0"/>
        <w:adjustRightInd w:val="0"/>
        <w:spacing w:after="0" w:line="360" w:lineRule="auto"/>
        <w:jc w:val="both"/>
        <w:rPr>
          <w:rFonts w:ascii="Times New Roman" w:eastAsiaTheme="minorHAnsi" w:hAnsi="Times New Roman" w:cs="Times New Roman"/>
          <w:b/>
          <w:bCs/>
          <w:sz w:val="28"/>
          <w:szCs w:val="28"/>
        </w:rPr>
      </w:pPr>
    </w:p>
    <w:p w:rsidR="002353FE" w:rsidRPr="005D0067" w:rsidRDefault="002353FE" w:rsidP="005D0067">
      <w:pPr>
        <w:spacing w:line="360" w:lineRule="auto"/>
        <w:ind w:left="720"/>
        <w:contextualSpacing/>
        <w:jc w:val="both"/>
        <w:rPr>
          <w:rFonts w:ascii="Times New Roman" w:eastAsiaTheme="minorHAnsi" w:hAnsi="Times New Roman" w:cs="Times New Roman"/>
          <w:b/>
          <w:sz w:val="28"/>
          <w:szCs w:val="28"/>
        </w:rPr>
      </w:pPr>
      <w:r w:rsidRPr="005D0067">
        <w:rPr>
          <w:rFonts w:ascii="Times New Roman" w:eastAsiaTheme="minorHAnsi" w:hAnsi="Times New Roman" w:cs="Times New Roman"/>
          <w:b/>
          <w:sz w:val="28"/>
          <w:szCs w:val="28"/>
        </w:rPr>
        <w:t>HARDWARE REQUIREMENTS:</w:t>
      </w:r>
    </w:p>
    <w:p w:rsidR="002353FE" w:rsidRPr="005D0067" w:rsidRDefault="002353FE" w:rsidP="005D0067">
      <w:pPr>
        <w:spacing w:line="360" w:lineRule="auto"/>
        <w:ind w:left="720"/>
        <w:contextualSpacing/>
        <w:jc w:val="both"/>
        <w:rPr>
          <w:rFonts w:ascii="Times New Roman" w:eastAsiaTheme="minorHAnsi" w:hAnsi="Times New Roman" w:cs="Times New Roman"/>
          <w:sz w:val="28"/>
          <w:szCs w:val="28"/>
        </w:rPr>
      </w:pPr>
      <w:r w:rsidRPr="005D0067">
        <w:rPr>
          <w:rFonts w:ascii="Times New Roman" w:eastAsiaTheme="minorHAnsi" w:hAnsi="Times New Roman" w:cs="Times New Roman"/>
          <w:bCs/>
          <w:sz w:val="28"/>
          <w:szCs w:val="28"/>
        </w:rPr>
        <w:t> </w:t>
      </w:r>
    </w:p>
    <w:p w:rsidR="000B014A" w:rsidRPr="005D0067" w:rsidRDefault="000B014A" w:rsidP="005D0067">
      <w:pPr>
        <w:spacing w:after="0" w:line="360" w:lineRule="auto"/>
        <w:ind w:left="360" w:firstLine="360"/>
        <w:jc w:val="both"/>
        <w:rPr>
          <w:rFonts w:ascii="Times New Roman" w:hAnsi="Times New Roman" w:cs="Times New Roman"/>
          <w:sz w:val="28"/>
          <w:szCs w:val="28"/>
          <w:lang w:val="en-GB"/>
        </w:rPr>
      </w:pPr>
      <w:r w:rsidRPr="005D0067">
        <w:rPr>
          <w:rFonts w:ascii="Times New Roman" w:hAnsi="Times New Roman" w:cs="Times New Roman"/>
          <w:sz w:val="28"/>
          <w:szCs w:val="28"/>
          <w:lang w:val="en-GB"/>
        </w:rPr>
        <w:t>Processor</w:t>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t>:</w:t>
      </w:r>
      <w:r w:rsidRPr="005D0067">
        <w:rPr>
          <w:rFonts w:ascii="Times New Roman" w:hAnsi="Times New Roman" w:cs="Times New Roman"/>
          <w:sz w:val="28"/>
          <w:szCs w:val="28"/>
          <w:lang w:val="en-GB"/>
        </w:rPr>
        <w:tab/>
        <w:t>Intel Core i3 Processor</w:t>
      </w:r>
    </w:p>
    <w:p w:rsidR="000B014A" w:rsidRPr="005D0067" w:rsidRDefault="000B014A" w:rsidP="005D0067">
      <w:pPr>
        <w:spacing w:after="0" w:line="360" w:lineRule="auto"/>
        <w:ind w:left="360" w:firstLine="360"/>
        <w:jc w:val="both"/>
        <w:rPr>
          <w:rFonts w:ascii="Times New Roman" w:hAnsi="Times New Roman" w:cs="Times New Roman"/>
          <w:sz w:val="28"/>
          <w:szCs w:val="28"/>
          <w:lang w:val="en-GB"/>
        </w:rPr>
      </w:pPr>
      <w:r w:rsidRPr="005D0067">
        <w:rPr>
          <w:rFonts w:ascii="Times New Roman" w:hAnsi="Times New Roman" w:cs="Times New Roman"/>
          <w:sz w:val="28"/>
          <w:szCs w:val="28"/>
          <w:lang w:val="en-GB"/>
        </w:rPr>
        <w:t>Speed</w:t>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t xml:space="preserve">:   </w:t>
      </w:r>
      <w:r w:rsidRPr="005D0067">
        <w:rPr>
          <w:rFonts w:ascii="Times New Roman" w:hAnsi="Times New Roman" w:cs="Times New Roman"/>
          <w:sz w:val="28"/>
          <w:szCs w:val="28"/>
          <w:lang w:val="en-GB"/>
        </w:rPr>
        <w:tab/>
        <w:t>2.5 GHz</w:t>
      </w:r>
    </w:p>
    <w:p w:rsidR="000B014A" w:rsidRPr="005D0067" w:rsidRDefault="000B014A" w:rsidP="005D0067">
      <w:pPr>
        <w:spacing w:after="0" w:line="360" w:lineRule="auto"/>
        <w:ind w:left="360" w:firstLine="360"/>
        <w:jc w:val="both"/>
        <w:rPr>
          <w:rFonts w:ascii="Times New Roman" w:hAnsi="Times New Roman" w:cs="Times New Roman"/>
          <w:sz w:val="28"/>
          <w:szCs w:val="28"/>
          <w:lang w:val="en-GB"/>
        </w:rPr>
      </w:pPr>
      <w:r w:rsidRPr="005D0067">
        <w:rPr>
          <w:rFonts w:ascii="Times New Roman" w:hAnsi="Times New Roman" w:cs="Times New Roman"/>
          <w:sz w:val="28"/>
          <w:szCs w:val="28"/>
          <w:lang w:val="en-GB"/>
        </w:rPr>
        <w:t>RAM</w:t>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t xml:space="preserve">:   </w:t>
      </w:r>
      <w:r w:rsidRPr="005D0067">
        <w:rPr>
          <w:rFonts w:ascii="Times New Roman" w:hAnsi="Times New Roman" w:cs="Times New Roman"/>
          <w:sz w:val="28"/>
          <w:szCs w:val="28"/>
          <w:lang w:val="en-GB"/>
        </w:rPr>
        <w:tab/>
        <w:t>2GB (min)</w:t>
      </w:r>
    </w:p>
    <w:p w:rsidR="000B014A" w:rsidRPr="005D0067" w:rsidRDefault="000B014A" w:rsidP="005D0067">
      <w:pPr>
        <w:spacing w:after="0" w:line="360" w:lineRule="auto"/>
        <w:ind w:left="360" w:firstLine="360"/>
        <w:jc w:val="both"/>
        <w:rPr>
          <w:rFonts w:ascii="Times New Roman" w:hAnsi="Times New Roman" w:cs="Times New Roman"/>
          <w:sz w:val="28"/>
          <w:szCs w:val="28"/>
          <w:lang w:val="en-GB"/>
        </w:rPr>
      </w:pPr>
      <w:r w:rsidRPr="005D0067">
        <w:rPr>
          <w:rFonts w:ascii="Times New Roman" w:hAnsi="Times New Roman" w:cs="Times New Roman"/>
          <w:sz w:val="28"/>
          <w:szCs w:val="28"/>
          <w:lang w:val="en-GB"/>
        </w:rPr>
        <w:t>Hard Disk</w:t>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t>:</w:t>
      </w:r>
      <w:r w:rsidRPr="005D0067">
        <w:rPr>
          <w:rFonts w:ascii="Times New Roman" w:hAnsi="Times New Roman" w:cs="Times New Roman"/>
          <w:sz w:val="28"/>
          <w:szCs w:val="28"/>
          <w:lang w:val="en-GB"/>
        </w:rPr>
        <w:tab/>
        <w:t>500MB</w:t>
      </w:r>
    </w:p>
    <w:p w:rsidR="000B014A" w:rsidRPr="005D0067" w:rsidRDefault="000B014A" w:rsidP="005D0067">
      <w:pPr>
        <w:spacing w:after="0" w:line="360" w:lineRule="auto"/>
        <w:ind w:left="360" w:firstLine="360"/>
        <w:jc w:val="both"/>
        <w:rPr>
          <w:rFonts w:ascii="Times New Roman" w:hAnsi="Times New Roman" w:cs="Times New Roman"/>
          <w:sz w:val="28"/>
          <w:szCs w:val="28"/>
          <w:lang w:val="en-GB"/>
        </w:rPr>
      </w:pPr>
      <w:r w:rsidRPr="005D0067">
        <w:rPr>
          <w:rFonts w:ascii="Times New Roman" w:hAnsi="Times New Roman" w:cs="Times New Roman"/>
          <w:sz w:val="28"/>
          <w:szCs w:val="28"/>
          <w:lang w:val="en-GB"/>
        </w:rPr>
        <w:t>Key Board</w:t>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t xml:space="preserve">:   </w:t>
      </w:r>
      <w:r w:rsidRPr="005D0067">
        <w:rPr>
          <w:rFonts w:ascii="Times New Roman" w:hAnsi="Times New Roman" w:cs="Times New Roman"/>
          <w:sz w:val="28"/>
          <w:szCs w:val="28"/>
          <w:lang w:val="en-GB"/>
        </w:rPr>
        <w:tab/>
        <w:t>Standard Windows Keyboard</w:t>
      </w:r>
    </w:p>
    <w:p w:rsidR="000B014A" w:rsidRPr="005D0067" w:rsidRDefault="000B014A" w:rsidP="005D0067">
      <w:pPr>
        <w:spacing w:after="0" w:line="360" w:lineRule="auto"/>
        <w:ind w:left="360" w:firstLine="360"/>
        <w:jc w:val="both"/>
        <w:rPr>
          <w:rFonts w:ascii="Times New Roman" w:hAnsi="Times New Roman" w:cs="Times New Roman"/>
          <w:sz w:val="28"/>
          <w:szCs w:val="28"/>
          <w:lang w:val="en-GB"/>
        </w:rPr>
      </w:pPr>
      <w:r w:rsidRPr="005D0067">
        <w:rPr>
          <w:rFonts w:ascii="Times New Roman" w:hAnsi="Times New Roman" w:cs="Times New Roman"/>
          <w:sz w:val="28"/>
          <w:szCs w:val="28"/>
          <w:lang w:val="en-GB"/>
        </w:rPr>
        <w:t>Mouse</w:t>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t xml:space="preserve">:    </w:t>
      </w:r>
      <w:r w:rsidRPr="005D0067">
        <w:rPr>
          <w:rFonts w:ascii="Times New Roman" w:hAnsi="Times New Roman" w:cs="Times New Roman"/>
          <w:sz w:val="28"/>
          <w:szCs w:val="28"/>
          <w:lang w:val="en-GB"/>
        </w:rPr>
        <w:tab/>
        <w:t>Two or Three Button Mouse</w:t>
      </w:r>
    </w:p>
    <w:p w:rsidR="000B014A" w:rsidRPr="005D0067" w:rsidRDefault="000B014A" w:rsidP="005D0067">
      <w:pPr>
        <w:spacing w:line="360" w:lineRule="auto"/>
        <w:ind w:left="360" w:firstLine="360"/>
        <w:jc w:val="both"/>
        <w:rPr>
          <w:rFonts w:ascii="Times New Roman" w:hAnsi="Times New Roman" w:cs="Times New Roman"/>
          <w:sz w:val="28"/>
          <w:szCs w:val="28"/>
          <w:lang w:val="en-GB"/>
        </w:rPr>
      </w:pPr>
      <w:r w:rsidRPr="005D0067">
        <w:rPr>
          <w:rFonts w:ascii="Times New Roman" w:hAnsi="Times New Roman" w:cs="Times New Roman"/>
          <w:sz w:val="28"/>
          <w:szCs w:val="28"/>
          <w:lang w:val="en-GB"/>
        </w:rPr>
        <w:t>Monitor</w:t>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r>
      <w:r w:rsidRPr="005D0067">
        <w:rPr>
          <w:rFonts w:ascii="Times New Roman" w:hAnsi="Times New Roman" w:cs="Times New Roman"/>
          <w:sz w:val="28"/>
          <w:szCs w:val="28"/>
          <w:lang w:val="en-GB"/>
        </w:rPr>
        <w:tab/>
        <w:t xml:space="preserve">:    </w:t>
      </w:r>
      <w:r w:rsidRPr="005D0067">
        <w:rPr>
          <w:rFonts w:ascii="Times New Roman" w:hAnsi="Times New Roman" w:cs="Times New Roman"/>
          <w:sz w:val="28"/>
          <w:szCs w:val="28"/>
          <w:lang w:val="en-GB"/>
        </w:rPr>
        <w:tab/>
        <w:t>LCD</w:t>
      </w:r>
    </w:p>
    <w:p w:rsidR="00050E42" w:rsidRPr="005D0067" w:rsidRDefault="00050E42" w:rsidP="005D0067">
      <w:pPr>
        <w:spacing w:line="360" w:lineRule="auto"/>
        <w:ind w:left="720"/>
        <w:contextualSpacing/>
        <w:jc w:val="both"/>
        <w:rPr>
          <w:rFonts w:ascii="Times New Roman" w:eastAsiaTheme="minorHAnsi" w:hAnsi="Times New Roman" w:cs="Times New Roman"/>
          <w:sz w:val="28"/>
          <w:szCs w:val="28"/>
        </w:rPr>
      </w:pPr>
    </w:p>
    <w:p w:rsidR="002353FE" w:rsidRPr="005D0067" w:rsidRDefault="002353FE" w:rsidP="005D0067">
      <w:pPr>
        <w:spacing w:line="360" w:lineRule="auto"/>
        <w:ind w:firstLine="720"/>
        <w:jc w:val="both"/>
        <w:rPr>
          <w:rFonts w:ascii="Times New Roman" w:eastAsiaTheme="minorHAnsi" w:hAnsi="Times New Roman" w:cs="Times New Roman"/>
          <w:b/>
          <w:sz w:val="28"/>
          <w:szCs w:val="28"/>
        </w:rPr>
      </w:pPr>
      <w:r w:rsidRPr="005D0067">
        <w:rPr>
          <w:rFonts w:ascii="Times New Roman" w:eastAsiaTheme="minorHAnsi" w:hAnsi="Times New Roman" w:cs="Times New Roman"/>
          <w:b/>
          <w:bCs/>
          <w:sz w:val="28"/>
          <w:szCs w:val="28"/>
        </w:rPr>
        <w:t>SOFTWARE CONFIGURATION:</w:t>
      </w:r>
    </w:p>
    <w:p w:rsidR="002353FE" w:rsidRPr="005D0067" w:rsidRDefault="002353FE" w:rsidP="005D0067">
      <w:pPr>
        <w:spacing w:line="360" w:lineRule="auto"/>
        <w:ind w:left="720"/>
        <w:contextualSpacing/>
        <w:jc w:val="both"/>
        <w:rPr>
          <w:rFonts w:ascii="Times New Roman" w:eastAsiaTheme="minorHAnsi" w:hAnsi="Times New Roman" w:cs="Times New Roman"/>
          <w:sz w:val="28"/>
          <w:szCs w:val="28"/>
        </w:rPr>
      </w:pPr>
      <w:r w:rsidRPr="005D0067">
        <w:rPr>
          <w:rFonts w:ascii="Times New Roman" w:eastAsiaTheme="minorHAnsi" w:hAnsi="Times New Roman" w:cs="Times New Roman"/>
          <w:sz w:val="28"/>
          <w:szCs w:val="28"/>
        </w:rPr>
        <w:t> </w:t>
      </w:r>
    </w:p>
    <w:p w:rsidR="002353FE" w:rsidRPr="005D0067" w:rsidRDefault="002353FE" w:rsidP="005D0067">
      <w:pPr>
        <w:spacing w:line="360" w:lineRule="auto"/>
        <w:ind w:left="720"/>
        <w:contextualSpacing/>
        <w:jc w:val="both"/>
        <w:rPr>
          <w:rFonts w:ascii="Times New Roman" w:eastAsiaTheme="minorHAnsi" w:hAnsi="Times New Roman" w:cs="Times New Roman"/>
          <w:sz w:val="28"/>
          <w:szCs w:val="28"/>
        </w:rPr>
      </w:pPr>
      <w:r w:rsidRPr="005D0067">
        <w:rPr>
          <w:rFonts w:ascii="Times New Roman" w:eastAsiaTheme="minorHAnsi" w:hAnsi="Times New Roman" w:cs="Times New Roman"/>
          <w:sz w:val="28"/>
          <w:szCs w:val="28"/>
        </w:rPr>
        <w:t>Operating System</w:t>
      </w:r>
      <w:r w:rsidRPr="005D0067">
        <w:rPr>
          <w:rFonts w:ascii="Times New Roman" w:eastAsiaTheme="minorHAnsi" w:hAnsi="Times New Roman" w:cs="Times New Roman"/>
          <w:sz w:val="28"/>
          <w:szCs w:val="28"/>
        </w:rPr>
        <w:tab/>
      </w:r>
      <w:r w:rsidRPr="005D0067">
        <w:rPr>
          <w:rFonts w:ascii="Times New Roman" w:eastAsiaTheme="minorHAnsi" w:hAnsi="Times New Roman" w:cs="Times New Roman"/>
          <w:sz w:val="28"/>
          <w:szCs w:val="28"/>
        </w:rPr>
        <w:tab/>
        <w:t>:</w:t>
      </w:r>
      <w:r w:rsidRPr="005D0067">
        <w:rPr>
          <w:rFonts w:ascii="Times New Roman" w:eastAsiaTheme="minorHAnsi" w:hAnsi="Times New Roman" w:cs="Times New Roman"/>
          <w:sz w:val="28"/>
          <w:szCs w:val="28"/>
        </w:rPr>
        <w:tab/>
        <w:t xml:space="preserve">Windows 7 </w:t>
      </w:r>
      <w:r w:rsidR="00050E42" w:rsidRPr="005D0067">
        <w:rPr>
          <w:rFonts w:ascii="Times New Roman" w:eastAsiaTheme="minorHAnsi" w:hAnsi="Times New Roman" w:cs="Times New Roman"/>
          <w:sz w:val="28"/>
          <w:szCs w:val="28"/>
        </w:rPr>
        <w:t>/ 10</w:t>
      </w:r>
    </w:p>
    <w:p w:rsidR="002353FE" w:rsidRPr="005D0067" w:rsidRDefault="002353FE" w:rsidP="005D0067">
      <w:pPr>
        <w:spacing w:line="360" w:lineRule="auto"/>
        <w:ind w:left="720"/>
        <w:contextualSpacing/>
        <w:jc w:val="both"/>
        <w:rPr>
          <w:rFonts w:ascii="Times New Roman" w:eastAsiaTheme="minorHAnsi" w:hAnsi="Times New Roman" w:cs="Times New Roman"/>
          <w:sz w:val="28"/>
          <w:szCs w:val="28"/>
        </w:rPr>
      </w:pPr>
      <w:r w:rsidRPr="005D0067">
        <w:rPr>
          <w:rFonts w:ascii="Times New Roman" w:eastAsiaTheme="minorHAnsi" w:hAnsi="Times New Roman" w:cs="Times New Roman"/>
          <w:sz w:val="28"/>
          <w:szCs w:val="28"/>
        </w:rPr>
        <w:t>Environment</w:t>
      </w:r>
      <w:r w:rsidRPr="005D0067">
        <w:rPr>
          <w:rFonts w:ascii="Times New Roman" w:eastAsiaTheme="minorHAnsi" w:hAnsi="Times New Roman" w:cs="Times New Roman"/>
          <w:sz w:val="28"/>
          <w:szCs w:val="28"/>
        </w:rPr>
        <w:tab/>
      </w:r>
      <w:r w:rsidRPr="005D0067">
        <w:rPr>
          <w:rFonts w:ascii="Times New Roman" w:eastAsiaTheme="minorHAnsi" w:hAnsi="Times New Roman" w:cs="Times New Roman"/>
          <w:sz w:val="28"/>
          <w:szCs w:val="28"/>
        </w:rPr>
        <w:tab/>
        <w:t>:</w:t>
      </w:r>
      <w:r w:rsidRPr="005D0067">
        <w:rPr>
          <w:rFonts w:ascii="Times New Roman" w:eastAsiaTheme="minorHAnsi" w:hAnsi="Times New Roman" w:cs="Times New Roman"/>
          <w:sz w:val="28"/>
          <w:szCs w:val="28"/>
        </w:rPr>
        <w:tab/>
        <w:t>MATLAB</w:t>
      </w:r>
    </w:p>
    <w:p w:rsidR="002353FE" w:rsidRPr="005D0067" w:rsidRDefault="002353FE" w:rsidP="005D0067">
      <w:pPr>
        <w:spacing w:line="360" w:lineRule="auto"/>
        <w:ind w:left="720"/>
        <w:contextualSpacing/>
        <w:jc w:val="both"/>
        <w:rPr>
          <w:rFonts w:ascii="Times New Roman" w:eastAsiaTheme="minorHAnsi" w:hAnsi="Times New Roman" w:cs="Times New Roman"/>
          <w:sz w:val="28"/>
          <w:szCs w:val="28"/>
        </w:rPr>
      </w:pPr>
      <w:r w:rsidRPr="005D0067">
        <w:rPr>
          <w:rFonts w:ascii="Times New Roman" w:eastAsiaTheme="minorHAnsi" w:hAnsi="Times New Roman" w:cs="Times New Roman"/>
          <w:sz w:val="28"/>
          <w:szCs w:val="28"/>
        </w:rPr>
        <w:t>Matlab</w:t>
      </w:r>
      <w:r w:rsidRPr="005D0067">
        <w:rPr>
          <w:rFonts w:ascii="Times New Roman" w:eastAsiaTheme="minorHAnsi" w:hAnsi="Times New Roman" w:cs="Times New Roman"/>
          <w:sz w:val="28"/>
          <w:szCs w:val="28"/>
        </w:rPr>
        <w:tab/>
      </w:r>
      <w:r w:rsidRPr="005D0067">
        <w:rPr>
          <w:rFonts w:ascii="Times New Roman" w:eastAsiaTheme="minorHAnsi" w:hAnsi="Times New Roman" w:cs="Times New Roman"/>
          <w:sz w:val="28"/>
          <w:szCs w:val="28"/>
        </w:rPr>
        <w:tab/>
      </w:r>
      <w:r w:rsidRPr="005D0067">
        <w:rPr>
          <w:rFonts w:ascii="Times New Roman" w:eastAsiaTheme="minorHAnsi" w:hAnsi="Times New Roman" w:cs="Times New Roman"/>
          <w:sz w:val="28"/>
          <w:szCs w:val="28"/>
        </w:rPr>
        <w:tab/>
        <w:t>:</w:t>
      </w:r>
      <w:r w:rsidRPr="005D0067">
        <w:rPr>
          <w:rFonts w:ascii="Times New Roman" w:eastAsiaTheme="minorHAnsi" w:hAnsi="Times New Roman" w:cs="Times New Roman"/>
          <w:sz w:val="28"/>
          <w:szCs w:val="28"/>
        </w:rPr>
        <w:tab/>
        <w:t>Version 18a</w:t>
      </w:r>
    </w:p>
    <w:p w:rsidR="0026560E" w:rsidRPr="005D0067" w:rsidRDefault="0026560E" w:rsidP="005D0067">
      <w:pPr>
        <w:spacing w:line="360" w:lineRule="auto"/>
        <w:ind w:left="720"/>
        <w:contextualSpacing/>
        <w:jc w:val="both"/>
        <w:rPr>
          <w:rFonts w:ascii="Times New Roman" w:eastAsiaTheme="minorHAnsi" w:hAnsi="Times New Roman" w:cs="Times New Roman"/>
          <w:b/>
          <w:bCs/>
          <w:sz w:val="28"/>
          <w:szCs w:val="28"/>
        </w:rPr>
      </w:pPr>
    </w:p>
    <w:p w:rsidR="0026560E" w:rsidRPr="005D0067" w:rsidRDefault="0026560E" w:rsidP="005D0067">
      <w:pPr>
        <w:spacing w:line="360" w:lineRule="auto"/>
        <w:jc w:val="both"/>
        <w:rPr>
          <w:rFonts w:ascii="Times New Roman" w:eastAsiaTheme="minorHAnsi" w:hAnsi="Times New Roman" w:cs="Times New Roman"/>
          <w:b/>
          <w:sz w:val="28"/>
          <w:szCs w:val="28"/>
        </w:rPr>
      </w:pPr>
    </w:p>
    <w:p w:rsidR="008224D1" w:rsidRPr="005D0067" w:rsidRDefault="008224D1" w:rsidP="005D0067">
      <w:pPr>
        <w:spacing w:line="360" w:lineRule="auto"/>
        <w:jc w:val="both"/>
        <w:rPr>
          <w:rFonts w:ascii="Times New Roman" w:eastAsiaTheme="minorHAnsi" w:hAnsi="Times New Roman" w:cs="Times New Roman"/>
          <w:b/>
          <w:sz w:val="28"/>
          <w:szCs w:val="28"/>
        </w:rPr>
      </w:pPr>
    </w:p>
    <w:p w:rsidR="008224D1" w:rsidRPr="005D0067" w:rsidRDefault="008224D1" w:rsidP="005D0067">
      <w:pPr>
        <w:spacing w:line="360" w:lineRule="auto"/>
        <w:jc w:val="both"/>
        <w:rPr>
          <w:rFonts w:ascii="Times New Roman" w:eastAsiaTheme="minorHAnsi" w:hAnsi="Times New Roman" w:cs="Times New Roman"/>
          <w:b/>
          <w:sz w:val="28"/>
          <w:szCs w:val="28"/>
        </w:rPr>
      </w:pPr>
    </w:p>
    <w:p w:rsidR="008224D1" w:rsidRPr="005D0067" w:rsidRDefault="008224D1" w:rsidP="005D0067">
      <w:pPr>
        <w:spacing w:line="360" w:lineRule="auto"/>
        <w:jc w:val="both"/>
        <w:rPr>
          <w:rFonts w:ascii="Times New Roman" w:eastAsiaTheme="minorHAnsi" w:hAnsi="Times New Roman" w:cs="Times New Roman"/>
          <w:b/>
          <w:sz w:val="28"/>
          <w:szCs w:val="28"/>
        </w:rPr>
      </w:pPr>
    </w:p>
    <w:p w:rsidR="008224D1" w:rsidRPr="005D0067" w:rsidRDefault="008224D1" w:rsidP="005D0067">
      <w:pPr>
        <w:spacing w:line="360" w:lineRule="auto"/>
        <w:jc w:val="both"/>
        <w:rPr>
          <w:rFonts w:ascii="Times New Roman" w:eastAsiaTheme="minorHAnsi" w:hAnsi="Times New Roman" w:cs="Times New Roman"/>
          <w:b/>
          <w:sz w:val="28"/>
          <w:szCs w:val="28"/>
        </w:rPr>
      </w:pPr>
      <w:bookmarkStart w:id="0" w:name="_GoBack"/>
      <w:bookmarkEnd w:id="0"/>
    </w:p>
    <w:p w:rsidR="00971E42" w:rsidRPr="005D0067" w:rsidRDefault="00971E42" w:rsidP="005D0067">
      <w:pPr>
        <w:spacing w:line="360" w:lineRule="auto"/>
        <w:jc w:val="both"/>
        <w:rPr>
          <w:rFonts w:ascii="Times New Roman" w:eastAsiaTheme="minorHAnsi" w:hAnsi="Times New Roman" w:cs="Times New Roman"/>
          <w:b/>
          <w:sz w:val="28"/>
          <w:szCs w:val="28"/>
        </w:rPr>
      </w:pPr>
    </w:p>
    <w:p w:rsidR="0026560E" w:rsidRPr="005D0067" w:rsidRDefault="0026560E" w:rsidP="005D0067">
      <w:pPr>
        <w:spacing w:line="360" w:lineRule="auto"/>
        <w:jc w:val="both"/>
        <w:rPr>
          <w:rFonts w:ascii="Times New Roman" w:eastAsiaTheme="minorHAnsi" w:hAnsi="Times New Roman" w:cs="Times New Roman"/>
          <w:b/>
          <w:sz w:val="28"/>
          <w:szCs w:val="28"/>
        </w:rPr>
      </w:pPr>
      <w:r w:rsidRPr="005D0067">
        <w:rPr>
          <w:rFonts w:ascii="Times New Roman" w:eastAsiaTheme="minorHAnsi" w:hAnsi="Times New Roman" w:cs="Times New Roman"/>
          <w:b/>
          <w:sz w:val="28"/>
          <w:szCs w:val="28"/>
        </w:rPr>
        <w:t>REFERENCES</w:t>
      </w:r>
    </w:p>
    <w:p w:rsidR="005D0067" w:rsidRPr="005D0067" w:rsidRDefault="004D6D6C" w:rsidP="005D0067">
      <w:pPr>
        <w:spacing w:line="360" w:lineRule="auto"/>
        <w:contextualSpacing/>
        <w:jc w:val="both"/>
        <w:rPr>
          <w:rFonts w:ascii="Times New Roman" w:hAnsi="Times New Roman" w:cs="Times New Roman"/>
          <w:sz w:val="28"/>
          <w:szCs w:val="28"/>
        </w:rPr>
      </w:pPr>
      <w:r w:rsidRPr="005D0067">
        <w:rPr>
          <w:rFonts w:ascii="Times New Roman" w:hAnsi="Times New Roman" w:cs="Times New Roman"/>
          <w:sz w:val="28"/>
          <w:szCs w:val="28"/>
        </w:rPr>
        <w:t xml:space="preserve">[1] </w:t>
      </w:r>
      <w:r w:rsidR="005D0067" w:rsidRPr="005D0067">
        <w:rPr>
          <w:rFonts w:ascii="Times New Roman" w:hAnsi="Times New Roman" w:cs="Times New Roman"/>
          <w:sz w:val="28"/>
          <w:szCs w:val="28"/>
        </w:rPr>
        <w:t xml:space="preserve">Semmens, K.; Anderson, M.C.; Kustas, W.P.; Gao, F.; Alfieri, J.G.; McKee, L.G.; Prueger, J.H.; Hain, C.R.; Cammalleri, C.; Yang, Y.; et al. Monitoring daily evapotranspiration over two California vineyards using Landsat 8 in a multi-sensor data fusion approach. Remote Sens. Environ. 2016, 185, 155–170. </w:t>
      </w:r>
    </w:p>
    <w:p w:rsidR="004D6D6C" w:rsidRPr="005D0067" w:rsidRDefault="004D6D6C" w:rsidP="005D0067">
      <w:pPr>
        <w:spacing w:line="360" w:lineRule="auto"/>
        <w:contextualSpacing/>
        <w:jc w:val="both"/>
        <w:rPr>
          <w:rFonts w:ascii="Times New Roman" w:hAnsi="Times New Roman" w:cs="Times New Roman"/>
          <w:sz w:val="28"/>
          <w:szCs w:val="28"/>
        </w:rPr>
      </w:pPr>
      <w:r w:rsidRPr="005D0067">
        <w:rPr>
          <w:rFonts w:ascii="Times New Roman" w:hAnsi="Times New Roman" w:cs="Times New Roman"/>
          <w:sz w:val="28"/>
          <w:szCs w:val="28"/>
        </w:rPr>
        <w:t xml:space="preserve">[2] </w:t>
      </w:r>
      <w:r w:rsidR="005D0067" w:rsidRPr="005D0067">
        <w:rPr>
          <w:rFonts w:ascii="Times New Roman" w:hAnsi="Times New Roman" w:cs="Times New Roman"/>
          <w:sz w:val="28"/>
          <w:szCs w:val="28"/>
        </w:rPr>
        <w:t>Pierce, F.J.; Nowak, P. Aspects of precision agriculture. In Advances in Agronomy; Elsevier:Amsterdam, The Netherlands, 1999; Volume 67, pp. 1–85.</w:t>
      </w:r>
    </w:p>
    <w:p w:rsidR="005D0067" w:rsidRPr="005D0067" w:rsidRDefault="004D6D6C" w:rsidP="005D0067">
      <w:pPr>
        <w:spacing w:line="360" w:lineRule="auto"/>
        <w:contextualSpacing/>
        <w:jc w:val="both"/>
        <w:rPr>
          <w:rFonts w:ascii="Times New Roman" w:hAnsi="Times New Roman" w:cs="Times New Roman"/>
          <w:sz w:val="28"/>
          <w:szCs w:val="28"/>
        </w:rPr>
      </w:pPr>
      <w:r w:rsidRPr="005D0067">
        <w:rPr>
          <w:rFonts w:ascii="Times New Roman" w:hAnsi="Times New Roman" w:cs="Times New Roman"/>
          <w:sz w:val="28"/>
          <w:szCs w:val="28"/>
        </w:rPr>
        <w:t xml:space="preserve">[3] </w:t>
      </w:r>
      <w:r w:rsidR="005D0067" w:rsidRPr="005D0067">
        <w:rPr>
          <w:rFonts w:ascii="Times New Roman" w:hAnsi="Times New Roman" w:cs="Times New Roman"/>
          <w:sz w:val="28"/>
          <w:szCs w:val="28"/>
        </w:rPr>
        <w:t xml:space="preserve">Milioto, A.; Lottes, P.; Stachniss, C. Real-Time Semantic Segmentation of Crop and Weed for Precision Agriculture Robots Leveraging Background Knowledge in CNNs. In Proceedings of the 2018 IEEE International Conference on Robotics and Automation (ICRA), Brisbane, QLD, Australia, 21–25 May 2018; pp. 2229–2235. </w:t>
      </w:r>
    </w:p>
    <w:p w:rsidR="005D0067" w:rsidRPr="005D0067" w:rsidRDefault="004D6D6C" w:rsidP="005D0067">
      <w:pPr>
        <w:spacing w:line="360" w:lineRule="auto"/>
        <w:contextualSpacing/>
        <w:jc w:val="both"/>
        <w:rPr>
          <w:rFonts w:ascii="Times New Roman" w:hAnsi="Times New Roman" w:cs="Times New Roman"/>
          <w:sz w:val="28"/>
          <w:szCs w:val="28"/>
        </w:rPr>
      </w:pPr>
      <w:r w:rsidRPr="005D0067">
        <w:rPr>
          <w:rFonts w:ascii="Times New Roman" w:hAnsi="Times New Roman" w:cs="Times New Roman"/>
          <w:sz w:val="28"/>
          <w:szCs w:val="28"/>
        </w:rPr>
        <w:t xml:space="preserve">[4] </w:t>
      </w:r>
      <w:r w:rsidR="005D0067" w:rsidRPr="005D0067">
        <w:rPr>
          <w:rFonts w:ascii="Times New Roman" w:hAnsi="Times New Roman" w:cs="Times New Roman"/>
          <w:sz w:val="28"/>
          <w:szCs w:val="28"/>
        </w:rPr>
        <w:t xml:space="preserve">Cheema, M.J.M.; Khan, M.A. Information Technology for Sustainable Agriculture. In Innovations in Sustainable Agriculture; Springer: Berlin/Heidelberg, Germany, 2019; pp. 585–597. </w:t>
      </w:r>
    </w:p>
    <w:p w:rsidR="005668E4" w:rsidRPr="005D0067" w:rsidRDefault="004D6D6C" w:rsidP="005D0067">
      <w:pPr>
        <w:spacing w:line="360" w:lineRule="auto"/>
        <w:contextualSpacing/>
        <w:jc w:val="both"/>
        <w:rPr>
          <w:rFonts w:ascii="Times New Roman" w:eastAsiaTheme="minorHAnsi" w:hAnsi="Times New Roman" w:cs="Times New Roman"/>
          <w:b/>
          <w:bCs/>
          <w:sz w:val="28"/>
          <w:szCs w:val="28"/>
        </w:rPr>
      </w:pPr>
      <w:r w:rsidRPr="005D0067">
        <w:rPr>
          <w:rFonts w:ascii="Times New Roman" w:hAnsi="Times New Roman" w:cs="Times New Roman"/>
          <w:sz w:val="28"/>
          <w:szCs w:val="28"/>
        </w:rPr>
        <w:t xml:space="preserve">[5] </w:t>
      </w:r>
      <w:r w:rsidR="005D0067" w:rsidRPr="005D0067">
        <w:rPr>
          <w:rFonts w:ascii="Times New Roman" w:hAnsi="Times New Roman" w:cs="Times New Roman"/>
          <w:sz w:val="28"/>
          <w:szCs w:val="28"/>
        </w:rPr>
        <w:t>Zhang, J.; Yuan, L.; Nie, C.; Wei, L.; Yang, G. Forecasting of powdery mildew disease with multi-sources of remote sensing information. In Proceedings of the 2014 The Third International Conference on Agro-Geoinformatics, Beijing, China, 11–14 August 2014; pp. 1–5.</w:t>
      </w:r>
    </w:p>
    <w:sectPr w:rsidR="005668E4" w:rsidRPr="005D0067"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618D3"/>
    <w:multiLevelType w:val="multilevel"/>
    <w:tmpl w:val="186E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B014A"/>
    <w:rsid w:val="00177B57"/>
    <w:rsid w:val="001B2739"/>
    <w:rsid w:val="001C5B25"/>
    <w:rsid w:val="002353FE"/>
    <w:rsid w:val="0026560E"/>
    <w:rsid w:val="00425EA1"/>
    <w:rsid w:val="004D6D6C"/>
    <w:rsid w:val="00560952"/>
    <w:rsid w:val="005668E4"/>
    <w:rsid w:val="005B1ADB"/>
    <w:rsid w:val="005D0067"/>
    <w:rsid w:val="0065013C"/>
    <w:rsid w:val="006A2C46"/>
    <w:rsid w:val="006D3FFA"/>
    <w:rsid w:val="00700BE2"/>
    <w:rsid w:val="00716225"/>
    <w:rsid w:val="008224D1"/>
    <w:rsid w:val="00827106"/>
    <w:rsid w:val="008A6ED7"/>
    <w:rsid w:val="008D3B11"/>
    <w:rsid w:val="00913B73"/>
    <w:rsid w:val="00971E42"/>
    <w:rsid w:val="00A909D2"/>
    <w:rsid w:val="00AF2C73"/>
    <w:rsid w:val="00BC18CC"/>
    <w:rsid w:val="00BE70C5"/>
    <w:rsid w:val="00C733C1"/>
    <w:rsid w:val="00CC3292"/>
    <w:rsid w:val="00D33AAC"/>
    <w:rsid w:val="00DA2E96"/>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59400573">
      <w:bodyDiv w:val="1"/>
      <w:marLeft w:val="0"/>
      <w:marRight w:val="0"/>
      <w:marTop w:val="0"/>
      <w:marBottom w:val="0"/>
      <w:divBdr>
        <w:top w:val="none" w:sz="0" w:space="0" w:color="auto"/>
        <w:left w:val="none" w:sz="0" w:space="0" w:color="auto"/>
        <w:bottom w:val="none" w:sz="0" w:space="0" w:color="auto"/>
        <w:right w:val="none" w:sz="0" w:space="0" w:color="auto"/>
      </w:divBdr>
    </w:div>
    <w:div w:id="213386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5</Pages>
  <Words>792</Words>
  <Characters>4521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14</cp:revision>
  <dcterms:created xsi:type="dcterms:W3CDTF">2021-09-29T11:43:00Z</dcterms:created>
  <dcterms:modified xsi:type="dcterms:W3CDTF">2021-10-04T12:19:00Z</dcterms:modified>
</cp:coreProperties>
</file>