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292" w:rsidRPr="0026560E" w:rsidRDefault="00CC3292" w:rsidP="0026560E">
      <w:pPr>
        <w:spacing w:line="360" w:lineRule="auto"/>
        <w:jc w:val="center"/>
        <w:rPr>
          <w:rFonts w:ascii="Times New Roman" w:hAnsi="Times New Roman" w:cs="Times New Roman"/>
          <w:b/>
          <w:sz w:val="28"/>
          <w:szCs w:val="28"/>
          <w:shd w:val="clear" w:color="auto" w:fill="FFFFFF"/>
        </w:rPr>
      </w:pPr>
      <w:r w:rsidRPr="0026560E">
        <w:rPr>
          <w:rFonts w:ascii="Times New Roman" w:hAnsi="Times New Roman" w:cs="Times New Roman"/>
          <w:b/>
          <w:sz w:val="28"/>
          <w:szCs w:val="28"/>
          <w:shd w:val="clear" w:color="auto" w:fill="FFFFFF"/>
        </w:rPr>
        <w:t>BENCHMARKING MACHINE LEARNING MODELS TO ASSIST IN THE PROGNOSIS OF TUBERCULOSIS</w:t>
      </w:r>
    </w:p>
    <w:p w:rsidR="00770461" w:rsidRDefault="00770461" w:rsidP="0026560E">
      <w:pPr>
        <w:spacing w:line="360" w:lineRule="auto"/>
        <w:rPr>
          <w:rFonts w:ascii="Times New Roman" w:hAnsi="Times New Roman" w:cs="Times New Roman"/>
          <w:b/>
          <w:sz w:val="28"/>
          <w:szCs w:val="28"/>
          <w:shd w:val="clear" w:color="auto" w:fill="FFFFFF"/>
        </w:rPr>
      </w:pPr>
    </w:p>
    <w:p w:rsidR="00FA3339" w:rsidRPr="0026560E" w:rsidRDefault="00FA3339" w:rsidP="0026560E">
      <w:pPr>
        <w:spacing w:line="360" w:lineRule="auto"/>
        <w:rPr>
          <w:rFonts w:ascii="Times New Roman" w:hAnsi="Times New Roman" w:cs="Times New Roman"/>
          <w:b/>
          <w:sz w:val="28"/>
          <w:szCs w:val="28"/>
          <w:shd w:val="clear" w:color="auto" w:fill="FFFFFF"/>
        </w:rPr>
      </w:pPr>
      <w:r w:rsidRPr="0026560E">
        <w:rPr>
          <w:rFonts w:ascii="Times New Roman" w:hAnsi="Times New Roman" w:cs="Times New Roman"/>
          <w:b/>
          <w:sz w:val="28"/>
          <w:szCs w:val="28"/>
          <w:shd w:val="clear" w:color="auto" w:fill="FFFFFF"/>
        </w:rPr>
        <w:t>ABSTRACT</w:t>
      </w:r>
    </w:p>
    <w:p w:rsidR="00CC3292" w:rsidRPr="0026560E" w:rsidRDefault="00CC3292" w:rsidP="0026560E">
      <w:pPr>
        <w:spacing w:line="360" w:lineRule="auto"/>
        <w:jc w:val="both"/>
        <w:rPr>
          <w:rFonts w:ascii="Times New Roman" w:hAnsi="Times New Roman" w:cs="Times New Roman"/>
          <w:b/>
          <w:sz w:val="28"/>
          <w:szCs w:val="28"/>
          <w:shd w:val="clear" w:color="auto" w:fill="FFFFFF"/>
        </w:rPr>
      </w:pPr>
      <w:r w:rsidRPr="0026560E">
        <w:rPr>
          <w:rFonts w:ascii="Times New Roman" w:hAnsi="Times New Roman" w:cs="Times New Roman"/>
          <w:sz w:val="28"/>
          <w:szCs w:val="28"/>
        </w:rPr>
        <w:t>Tuberculosis (TB) is an airborne infectious disease caused by organisms in the Mycobacterium tuberculosis (</w:t>
      </w:r>
      <w:proofErr w:type="spellStart"/>
      <w:r w:rsidRPr="0026560E">
        <w:rPr>
          <w:rFonts w:ascii="Times New Roman" w:hAnsi="Times New Roman" w:cs="Times New Roman"/>
          <w:sz w:val="28"/>
          <w:szCs w:val="28"/>
        </w:rPr>
        <w:t>Mtb</w:t>
      </w:r>
      <w:proofErr w:type="spellEnd"/>
      <w:r w:rsidRPr="0026560E">
        <w:rPr>
          <w:rFonts w:ascii="Times New Roman" w:hAnsi="Times New Roman" w:cs="Times New Roman"/>
          <w:sz w:val="28"/>
          <w:szCs w:val="28"/>
        </w:rPr>
        <w:t>) complex. In many low and middle-income countries, TB remains a major cause of morbidity and mortality. Once a patient has been diagnosed with TB, it is critical that healthcare workers make the most appropriate treatment decision given the individual conditions of the patient and the likely course of the disease based on medical experience. Depending on the prognosis, delayed or inappropriate treatment can result in unsatisfactory results including the exacerbation of clinical symptoms, poor quality of life, and increased risk of death.</w:t>
      </w:r>
      <w:r w:rsidRPr="0026560E">
        <w:rPr>
          <w:rFonts w:ascii="Times New Roman" w:hAnsi="Times New Roman" w:cs="Times New Roman"/>
          <w:b/>
          <w:sz w:val="28"/>
          <w:szCs w:val="28"/>
          <w:shd w:val="clear" w:color="auto" w:fill="FFFFFF"/>
        </w:rPr>
        <w:t xml:space="preserve"> </w:t>
      </w:r>
      <w:r w:rsidR="00F331BA" w:rsidRPr="0026560E">
        <w:rPr>
          <w:rFonts w:ascii="Times New Roman" w:hAnsi="Times New Roman" w:cs="Times New Roman"/>
          <w:sz w:val="28"/>
          <w:szCs w:val="28"/>
          <w:shd w:val="clear" w:color="auto" w:fill="FFFFFF"/>
        </w:rPr>
        <w:t xml:space="preserve">Automated diagnosis of tuberculosis (TB) from chest X-Rays (CXR) has been tackled with either hand-crafted algorithms or machine learning approaches. We propose a simple support vector machines (SVMs), Multilayer </w:t>
      </w:r>
      <w:proofErr w:type="spellStart"/>
      <w:r w:rsidR="00F331BA" w:rsidRPr="0026560E">
        <w:rPr>
          <w:rFonts w:ascii="Times New Roman" w:hAnsi="Times New Roman" w:cs="Times New Roman"/>
          <w:sz w:val="28"/>
          <w:szCs w:val="28"/>
          <w:shd w:val="clear" w:color="auto" w:fill="FFFFFF"/>
        </w:rPr>
        <w:t>preceptron</w:t>
      </w:r>
      <w:proofErr w:type="spellEnd"/>
      <w:r w:rsidR="00F331BA" w:rsidRPr="0026560E">
        <w:rPr>
          <w:rFonts w:ascii="Times New Roman" w:hAnsi="Times New Roman" w:cs="Times New Roman"/>
          <w:sz w:val="28"/>
          <w:szCs w:val="28"/>
          <w:shd w:val="clear" w:color="auto" w:fill="FFFFFF"/>
        </w:rPr>
        <w:t xml:space="preserve"> and Random forest optimized for the problem which is faster and more efficient than previous models but preserves their accuracy.</w:t>
      </w:r>
    </w:p>
    <w:p w:rsidR="00770461" w:rsidRDefault="00770461" w:rsidP="0026560E">
      <w:pPr>
        <w:spacing w:line="360" w:lineRule="auto"/>
        <w:jc w:val="both"/>
        <w:rPr>
          <w:rFonts w:ascii="Times New Roman" w:hAnsi="Times New Roman" w:cs="Times New Roman"/>
          <w:b/>
          <w:sz w:val="28"/>
          <w:szCs w:val="28"/>
          <w:shd w:val="clear" w:color="auto" w:fill="FFFFFF"/>
        </w:rPr>
      </w:pPr>
    </w:p>
    <w:p w:rsidR="00770461" w:rsidRDefault="00770461" w:rsidP="0026560E">
      <w:pPr>
        <w:spacing w:line="360" w:lineRule="auto"/>
        <w:jc w:val="both"/>
        <w:rPr>
          <w:rFonts w:ascii="Times New Roman" w:hAnsi="Times New Roman" w:cs="Times New Roman"/>
          <w:b/>
          <w:sz w:val="28"/>
          <w:szCs w:val="28"/>
          <w:shd w:val="clear" w:color="auto" w:fill="FFFFFF"/>
        </w:rPr>
      </w:pPr>
    </w:p>
    <w:p w:rsidR="00770461" w:rsidRDefault="00770461" w:rsidP="0026560E">
      <w:pPr>
        <w:spacing w:line="360" w:lineRule="auto"/>
        <w:jc w:val="both"/>
        <w:rPr>
          <w:rFonts w:ascii="Times New Roman" w:hAnsi="Times New Roman" w:cs="Times New Roman"/>
          <w:b/>
          <w:sz w:val="28"/>
          <w:szCs w:val="28"/>
          <w:shd w:val="clear" w:color="auto" w:fill="FFFFFF"/>
        </w:rPr>
      </w:pPr>
    </w:p>
    <w:p w:rsidR="00770461" w:rsidRDefault="00770461" w:rsidP="0026560E">
      <w:pPr>
        <w:spacing w:line="360" w:lineRule="auto"/>
        <w:jc w:val="both"/>
        <w:rPr>
          <w:rFonts w:ascii="Times New Roman" w:hAnsi="Times New Roman" w:cs="Times New Roman"/>
          <w:b/>
          <w:sz w:val="28"/>
          <w:szCs w:val="28"/>
          <w:shd w:val="clear" w:color="auto" w:fill="FFFFFF"/>
        </w:rPr>
      </w:pPr>
    </w:p>
    <w:p w:rsidR="00770461" w:rsidRDefault="00770461" w:rsidP="0026560E">
      <w:pPr>
        <w:spacing w:line="360" w:lineRule="auto"/>
        <w:jc w:val="both"/>
        <w:rPr>
          <w:rFonts w:ascii="Times New Roman" w:hAnsi="Times New Roman" w:cs="Times New Roman"/>
          <w:b/>
          <w:sz w:val="28"/>
          <w:szCs w:val="28"/>
          <w:shd w:val="clear" w:color="auto" w:fill="FFFFFF"/>
        </w:rPr>
      </w:pPr>
    </w:p>
    <w:p w:rsidR="00770461" w:rsidRDefault="00770461" w:rsidP="0026560E">
      <w:pPr>
        <w:spacing w:line="360" w:lineRule="auto"/>
        <w:jc w:val="both"/>
        <w:rPr>
          <w:rFonts w:ascii="Times New Roman" w:hAnsi="Times New Roman" w:cs="Times New Roman"/>
          <w:b/>
          <w:sz w:val="28"/>
          <w:szCs w:val="28"/>
          <w:shd w:val="clear" w:color="auto" w:fill="FFFFFF"/>
        </w:rPr>
      </w:pPr>
    </w:p>
    <w:p w:rsidR="00FA3339" w:rsidRPr="0026560E" w:rsidRDefault="00FA3339" w:rsidP="0026560E">
      <w:pPr>
        <w:spacing w:line="360" w:lineRule="auto"/>
        <w:jc w:val="both"/>
        <w:rPr>
          <w:rFonts w:ascii="Times New Roman" w:hAnsi="Times New Roman" w:cs="Times New Roman"/>
          <w:b/>
          <w:sz w:val="28"/>
          <w:szCs w:val="28"/>
          <w:shd w:val="clear" w:color="auto" w:fill="FFFFFF"/>
        </w:rPr>
      </w:pPr>
      <w:r w:rsidRPr="0026560E">
        <w:rPr>
          <w:rFonts w:ascii="Times New Roman" w:hAnsi="Times New Roman" w:cs="Times New Roman"/>
          <w:b/>
          <w:sz w:val="28"/>
          <w:szCs w:val="28"/>
          <w:shd w:val="clear" w:color="auto" w:fill="FFFFFF"/>
        </w:rPr>
        <w:lastRenderedPageBreak/>
        <w:t>EXISTING SYSTEM</w:t>
      </w:r>
    </w:p>
    <w:p w:rsidR="00F331BA" w:rsidRPr="0026560E" w:rsidRDefault="00F331BA" w:rsidP="0026560E">
      <w:pPr>
        <w:spacing w:line="360" w:lineRule="auto"/>
        <w:jc w:val="both"/>
        <w:rPr>
          <w:rFonts w:ascii="Times New Roman" w:hAnsi="Times New Roman" w:cs="Times New Roman"/>
          <w:b/>
          <w:sz w:val="28"/>
          <w:szCs w:val="28"/>
          <w:shd w:val="clear" w:color="auto" w:fill="FFFFFF"/>
        </w:rPr>
      </w:pPr>
      <w:r w:rsidRPr="0026560E">
        <w:rPr>
          <w:rFonts w:ascii="Times New Roman" w:hAnsi="Times New Roman" w:cs="Times New Roman"/>
          <w:sz w:val="28"/>
          <w:szCs w:val="28"/>
          <w:shd w:val="clear" w:color="auto" w:fill="FFFFFF"/>
        </w:rPr>
        <w:t xml:space="preserve">The existing system developed an approach for prediction of TB, based on an ANN. The data was collected from the TB suspects, guardians or care takers along with samples, referred by TB units and health centers. All the samples were processed and cultured. Data was trained on 12,636 records of TB patients, collected during the years 2016 and 2017 from the provincial TB reference laboratory, Khyber </w:t>
      </w:r>
      <w:proofErr w:type="spellStart"/>
      <w:r w:rsidRPr="0026560E">
        <w:rPr>
          <w:rFonts w:ascii="Times New Roman" w:hAnsi="Times New Roman" w:cs="Times New Roman"/>
          <w:sz w:val="28"/>
          <w:szCs w:val="28"/>
          <w:shd w:val="clear" w:color="auto" w:fill="FFFFFF"/>
        </w:rPr>
        <w:t>Pakhtunkhwa</w:t>
      </w:r>
      <w:proofErr w:type="spellEnd"/>
      <w:r w:rsidRPr="0026560E">
        <w:rPr>
          <w:rFonts w:ascii="Times New Roman" w:hAnsi="Times New Roman" w:cs="Times New Roman"/>
          <w:sz w:val="28"/>
          <w:szCs w:val="28"/>
          <w:shd w:val="clear" w:color="auto" w:fill="FFFFFF"/>
        </w:rPr>
        <w:t>, Pakistan. The training and test set of the suspect data were kept as 70 and 30%, respectively, followed by validation and normalization. The ANN takes the TB suspect’s information such as gender, age, HIV-status, previous TB history, sample type, and signs and symptoms for TB prediction.</w:t>
      </w:r>
    </w:p>
    <w:p w:rsidR="00E347C4" w:rsidRPr="0026560E" w:rsidRDefault="00E347C4" w:rsidP="0026560E">
      <w:pPr>
        <w:spacing w:line="360" w:lineRule="auto"/>
        <w:jc w:val="both"/>
        <w:rPr>
          <w:rFonts w:ascii="Times New Roman" w:eastAsiaTheme="minorHAnsi" w:hAnsi="Times New Roman" w:cs="Times New Roman"/>
          <w:b/>
          <w:sz w:val="28"/>
          <w:szCs w:val="28"/>
        </w:rPr>
      </w:pPr>
      <w:r w:rsidRPr="0026560E">
        <w:rPr>
          <w:rFonts w:ascii="Times New Roman" w:eastAsiaTheme="minorHAnsi" w:hAnsi="Times New Roman" w:cs="Times New Roman"/>
          <w:b/>
          <w:sz w:val="28"/>
          <w:szCs w:val="28"/>
        </w:rPr>
        <w:t>DISADVANTAGES:</w:t>
      </w:r>
    </w:p>
    <w:p w:rsidR="00E347C4" w:rsidRPr="0026560E" w:rsidRDefault="00F331BA" w:rsidP="0026560E">
      <w:pPr>
        <w:numPr>
          <w:ilvl w:val="0"/>
          <w:numId w:val="1"/>
        </w:numPr>
        <w:spacing w:line="360" w:lineRule="auto"/>
        <w:contextualSpacing/>
        <w:jc w:val="both"/>
        <w:rPr>
          <w:rFonts w:ascii="Times New Roman" w:eastAsiaTheme="minorHAnsi" w:hAnsi="Times New Roman" w:cs="Times New Roman"/>
          <w:sz w:val="28"/>
          <w:szCs w:val="28"/>
        </w:rPr>
      </w:pPr>
      <w:r w:rsidRPr="0026560E">
        <w:rPr>
          <w:rFonts w:ascii="Times New Roman" w:hAnsi="Times New Roman" w:cs="Times New Roman"/>
          <w:sz w:val="28"/>
          <w:szCs w:val="28"/>
          <w:shd w:val="clear" w:color="auto" w:fill="FFFFFF"/>
        </w:rPr>
        <w:t>Artificial Neural Networks require processors with parallel processing power</w:t>
      </w:r>
    </w:p>
    <w:p w:rsidR="00E347C4" w:rsidRPr="0026560E" w:rsidRDefault="00F331BA" w:rsidP="0026560E">
      <w:pPr>
        <w:numPr>
          <w:ilvl w:val="0"/>
          <w:numId w:val="1"/>
        </w:numPr>
        <w:spacing w:line="360" w:lineRule="auto"/>
        <w:contextualSpacing/>
        <w:jc w:val="both"/>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Prognosis</w:t>
      </w:r>
      <w:r w:rsidR="00E347C4" w:rsidRPr="0026560E">
        <w:rPr>
          <w:rFonts w:ascii="Times New Roman" w:eastAsiaTheme="minorHAnsi" w:hAnsi="Times New Roman" w:cs="Times New Roman"/>
          <w:sz w:val="28"/>
          <w:szCs w:val="28"/>
        </w:rPr>
        <w:t xml:space="preserve"> accuracy is low.</w:t>
      </w:r>
    </w:p>
    <w:p w:rsidR="002353FE" w:rsidRPr="0026560E" w:rsidRDefault="002353FE" w:rsidP="0026560E">
      <w:pPr>
        <w:spacing w:line="360" w:lineRule="auto"/>
        <w:jc w:val="both"/>
        <w:rPr>
          <w:rFonts w:ascii="Times New Roman" w:hAnsi="Times New Roman" w:cs="Times New Roman"/>
          <w:sz w:val="28"/>
          <w:szCs w:val="28"/>
        </w:rPr>
      </w:pPr>
    </w:p>
    <w:p w:rsidR="00770461" w:rsidRDefault="00770461" w:rsidP="0026560E">
      <w:pPr>
        <w:spacing w:line="360" w:lineRule="auto"/>
        <w:jc w:val="both"/>
        <w:rPr>
          <w:rFonts w:ascii="Times New Roman" w:hAnsi="Times New Roman" w:cs="Times New Roman"/>
          <w:b/>
          <w:sz w:val="28"/>
          <w:szCs w:val="28"/>
        </w:rPr>
      </w:pPr>
    </w:p>
    <w:p w:rsidR="00770461" w:rsidRDefault="00770461" w:rsidP="0026560E">
      <w:pPr>
        <w:spacing w:line="360" w:lineRule="auto"/>
        <w:jc w:val="both"/>
        <w:rPr>
          <w:rFonts w:ascii="Times New Roman" w:hAnsi="Times New Roman" w:cs="Times New Roman"/>
          <w:b/>
          <w:sz w:val="28"/>
          <w:szCs w:val="28"/>
        </w:rPr>
      </w:pPr>
    </w:p>
    <w:p w:rsidR="00770461" w:rsidRDefault="00770461" w:rsidP="0026560E">
      <w:pPr>
        <w:spacing w:line="360" w:lineRule="auto"/>
        <w:jc w:val="both"/>
        <w:rPr>
          <w:rFonts w:ascii="Times New Roman" w:hAnsi="Times New Roman" w:cs="Times New Roman"/>
          <w:b/>
          <w:sz w:val="28"/>
          <w:szCs w:val="28"/>
        </w:rPr>
      </w:pPr>
    </w:p>
    <w:p w:rsidR="00770461" w:rsidRDefault="00770461" w:rsidP="0026560E">
      <w:pPr>
        <w:spacing w:line="360" w:lineRule="auto"/>
        <w:jc w:val="both"/>
        <w:rPr>
          <w:rFonts w:ascii="Times New Roman" w:hAnsi="Times New Roman" w:cs="Times New Roman"/>
          <w:b/>
          <w:sz w:val="28"/>
          <w:szCs w:val="28"/>
        </w:rPr>
      </w:pPr>
    </w:p>
    <w:p w:rsidR="00770461" w:rsidRDefault="00770461" w:rsidP="0026560E">
      <w:pPr>
        <w:spacing w:line="360" w:lineRule="auto"/>
        <w:jc w:val="both"/>
        <w:rPr>
          <w:rFonts w:ascii="Times New Roman" w:hAnsi="Times New Roman" w:cs="Times New Roman"/>
          <w:b/>
          <w:sz w:val="28"/>
          <w:szCs w:val="28"/>
        </w:rPr>
      </w:pPr>
    </w:p>
    <w:p w:rsidR="00770461" w:rsidRDefault="00770461" w:rsidP="0026560E">
      <w:pPr>
        <w:spacing w:line="360" w:lineRule="auto"/>
        <w:jc w:val="both"/>
        <w:rPr>
          <w:rFonts w:ascii="Times New Roman" w:hAnsi="Times New Roman" w:cs="Times New Roman"/>
          <w:b/>
          <w:sz w:val="28"/>
          <w:szCs w:val="28"/>
        </w:rPr>
      </w:pPr>
    </w:p>
    <w:p w:rsidR="00770461" w:rsidRDefault="00770461" w:rsidP="0026560E">
      <w:pPr>
        <w:spacing w:line="360" w:lineRule="auto"/>
        <w:jc w:val="both"/>
        <w:rPr>
          <w:rFonts w:ascii="Times New Roman" w:hAnsi="Times New Roman" w:cs="Times New Roman"/>
          <w:b/>
          <w:sz w:val="28"/>
          <w:szCs w:val="28"/>
        </w:rPr>
      </w:pPr>
    </w:p>
    <w:p w:rsidR="002353FE" w:rsidRPr="0026560E" w:rsidRDefault="002353FE" w:rsidP="0026560E">
      <w:pPr>
        <w:spacing w:line="360" w:lineRule="auto"/>
        <w:jc w:val="both"/>
        <w:rPr>
          <w:rFonts w:ascii="Times New Roman" w:hAnsi="Times New Roman" w:cs="Times New Roman"/>
          <w:b/>
          <w:sz w:val="28"/>
          <w:szCs w:val="28"/>
        </w:rPr>
      </w:pPr>
      <w:r w:rsidRPr="0026560E">
        <w:rPr>
          <w:rFonts w:ascii="Times New Roman" w:hAnsi="Times New Roman" w:cs="Times New Roman"/>
          <w:b/>
          <w:sz w:val="28"/>
          <w:szCs w:val="28"/>
        </w:rPr>
        <w:lastRenderedPageBreak/>
        <w:t>PROPOSED SYSTEM</w:t>
      </w:r>
    </w:p>
    <w:p w:rsidR="00F331BA" w:rsidRPr="0026560E" w:rsidRDefault="002353FE" w:rsidP="0026560E">
      <w:pPr>
        <w:spacing w:line="360" w:lineRule="auto"/>
        <w:jc w:val="both"/>
        <w:rPr>
          <w:rFonts w:ascii="Times New Roman" w:eastAsiaTheme="minorHAnsi" w:hAnsi="Times New Roman" w:cs="Times New Roman"/>
          <w:sz w:val="28"/>
          <w:szCs w:val="28"/>
        </w:rPr>
      </w:pPr>
      <w:r w:rsidRPr="0026560E">
        <w:rPr>
          <w:rFonts w:ascii="Times New Roman" w:hAnsi="Times New Roman" w:cs="Times New Roman"/>
          <w:sz w:val="28"/>
          <w:szCs w:val="28"/>
        </w:rPr>
        <w:tab/>
      </w:r>
      <w:r w:rsidR="00F331BA" w:rsidRPr="0026560E">
        <w:rPr>
          <w:rFonts w:ascii="Times New Roman" w:eastAsiaTheme="minorHAnsi" w:hAnsi="Times New Roman" w:cs="Times New Roman"/>
          <w:sz w:val="28"/>
          <w:szCs w:val="28"/>
        </w:rPr>
        <w:t>Tuberculosis (TB</w:t>
      </w:r>
      <w:proofErr w:type="gramStart"/>
      <w:r w:rsidR="00F331BA" w:rsidRPr="0026560E">
        <w:rPr>
          <w:rFonts w:ascii="Times New Roman" w:eastAsiaTheme="minorHAnsi" w:hAnsi="Times New Roman" w:cs="Times New Roman"/>
          <w:sz w:val="28"/>
          <w:szCs w:val="28"/>
        </w:rPr>
        <w:t>),</w:t>
      </w:r>
      <w:proofErr w:type="gramEnd"/>
      <w:r w:rsidR="00F331BA" w:rsidRPr="0026560E">
        <w:rPr>
          <w:rFonts w:ascii="Times New Roman" w:eastAsiaTheme="minorHAnsi" w:hAnsi="Times New Roman" w:cs="Times New Roman"/>
          <w:sz w:val="28"/>
          <w:szCs w:val="28"/>
        </w:rPr>
        <w:t xml:space="preserve"> is an ancient disease that probably affects humans since pre-hominids. This disease is caused by bacteria belonging to the mycobacterium tuberculosis complex and usually affects the lungs in up to 67% of cases. In 2019, there were estimated to be over 10 million tuberculosis cases in the world, in the same year TB was between the ten leading causes of death, and the deadliest from a single infectious agent. Chest X-ray (CXR) has recently been promoted by the WHO as a tool possibly placed early in screening and triaging algorithms for TB detection. Numerous TB prevalence surveys have demonstrated that CXR is the most sensitive screening tool for pulmonary TB and that a significant proportion of people with TB are asymptomatic in the early stages of the disease. This study presents experimentation of classic Multilayer </w:t>
      </w:r>
      <w:proofErr w:type="spellStart"/>
      <w:r w:rsidR="00F331BA" w:rsidRPr="0026560E">
        <w:rPr>
          <w:rFonts w:ascii="Times New Roman" w:eastAsiaTheme="minorHAnsi" w:hAnsi="Times New Roman" w:cs="Times New Roman"/>
          <w:sz w:val="28"/>
          <w:szCs w:val="28"/>
        </w:rPr>
        <w:t>preceptron</w:t>
      </w:r>
      <w:proofErr w:type="spellEnd"/>
      <w:r w:rsidR="00F331BA" w:rsidRPr="0026560E">
        <w:rPr>
          <w:rFonts w:ascii="Times New Roman" w:eastAsiaTheme="minorHAnsi" w:hAnsi="Times New Roman" w:cs="Times New Roman"/>
          <w:sz w:val="28"/>
          <w:szCs w:val="28"/>
        </w:rPr>
        <w:t xml:space="preserve"> architectures on public CRX databases in order to create a tool applied to the diagnostic aid of TB in chest X-ray images. As result the study has an AUC ranging from 0.78 to 0.84, sensitivity from 0.76 to 0.86 and specificity from 0.58 to 0.74 depending on the network architecture. The observed </w:t>
      </w:r>
      <w:proofErr w:type="gramStart"/>
      <w:r w:rsidR="00F331BA" w:rsidRPr="0026560E">
        <w:rPr>
          <w:rFonts w:ascii="Times New Roman" w:eastAsiaTheme="minorHAnsi" w:hAnsi="Times New Roman" w:cs="Times New Roman"/>
          <w:sz w:val="28"/>
          <w:szCs w:val="28"/>
        </w:rPr>
        <w:t>performance by these metrics alone are</w:t>
      </w:r>
      <w:proofErr w:type="gramEnd"/>
      <w:r w:rsidR="00F331BA" w:rsidRPr="0026560E">
        <w:rPr>
          <w:rFonts w:ascii="Times New Roman" w:eastAsiaTheme="minorHAnsi" w:hAnsi="Times New Roman" w:cs="Times New Roman"/>
          <w:sz w:val="28"/>
          <w:szCs w:val="28"/>
        </w:rPr>
        <w:t xml:space="preserve"> within the range of metrics found in the literature, although there is much room for metrics improvement and bias avoiding. Also, the usage of the model in a triage use-case could be used to validate the efficiency of the model in the future.</w:t>
      </w:r>
    </w:p>
    <w:p w:rsidR="00E347C4" w:rsidRPr="0026560E" w:rsidRDefault="00E347C4" w:rsidP="0026560E">
      <w:pPr>
        <w:spacing w:line="360" w:lineRule="auto"/>
        <w:jc w:val="both"/>
        <w:rPr>
          <w:rFonts w:ascii="Times New Roman" w:eastAsiaTheme="minorHAnsi" w:hAnsi="Times New Roman" w:cs="Times New Roman"/>
          <w:b/>
          <w:sz w:val="28"/>
          <w:szCs w:val="28"/>
        </w:rPr>
      </w:pPr>
      <w:r w:rsidRPr="0026560E">
        <w:rPr>
          <w:rFonts w:ascii="Times New Roman" w:eastAsiaTheme="minorHAnsi" w:hAnsi="Times New Roman" w:cs="Times New Roman"/>
          <w:b/>
          <w:sz w:val="28"/>
          <w:szCs w:val="28"/>
        </w:rPr>
        <w:t>ADVANTAGES</w:t>
      </w:r>
    </w:p>
    <w:p w:rsidR="0026560E" w:rsidRPr="0026560E" w:rsidRDefault="0026560E" w:rsidP="0026560E">
      <w:pPr>
        <w:pStyle w:val="ListParagraph"/>
        <w:numPr>
          <w:ilvl w:val="0"/>
          <w:numId w:val="2"/>
        </w:numPr>
        <w:spacing w:line="360" w:lineRule="auto"/>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CXR is the most sensitive screening tool for pulmonary TB.</w:t>
      </w:r>
    </w:p>
    <w:p w:rsidR="00E347C4" w:rsidRPr="0026560E" w:rsidRDefault="0026560E" w:rsidP="0026560E">
      <w:pPr>
        <w:pStyle w:val="ListParagraph"/>
        <w:numPr>
          <w:ilvl w:val="0"/>
          <w:numId w:val="2"/>
        </w:numPr>
        <w:spacing w:line="360" w:lineRule="auto"/>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Performance efficiency</w:t>
      </w:r>
      <w:r w:rsidR="00E347C4" w:rsidRPr="0026560E">
        <w:rPr>
          <w:rFonts w:ascii="Times New Roman" w:eastAsiaTheme="minorHAnsi" w:hAnsi="Times New Roman" w:cs="Times New Roman"/>
          <w:sz w:val="28"/>
          <w:szCs w:val="28"/>
        </w:rPr>
        <w:t xml:space="preserve"> is high</w:t>
      </w:r>
      <w:r w:rsidRPr="0026560E">
        <w:rPr>
          <w:rFonts w:ascii="Times New Roman" w:eastAsiaTheme="minorHAnsi" w:hAnsi="Times New Roman" w:cs="Times New Roman"/>
          <w:sz w:val="28"/>
          <w:szCs w:val="28"/>
        </w:rPr>
        <w:t>.</w:t>
      </w:r>
    </w:p>
    <w:p w:rsidR="00050E42" w:rsidRPr="0026560E" w:rsidRDefault="00050E42" w:rsidP="0026560E">
      <w:pPr>
        <w:spacing w:line="360" w:lineRule="auto"/>
        <w:ind w:left="360"/>
        <w:rPr>
          <w:rFonts w:ascii="Times New Roman" w:eastAsiaTheme="minorHAnsi" w:hAnsi="Times New Roman" w:cs="Times New Roman"/>
          <w:sz w:val="28"/>
          <w:szCs w:val="28"/>
        </w:rPr>
      </w:pPr>
    </w:p>
    <w:p w:rsidR="00770461" w:rsidRDefault="00770461"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770461" w:rsidRDefault="00770461"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26560E"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26560E">
        <w:rPr>
          <w:rFonts w:ascii="Times New Roman" w:eastAsiaTheme="minorHAnsi" w:hAnsi="Times New Roman" w:cs="Times New Roman"/>
          <w:b/>
          <w:bCs/>
          <w:sz w:val="28"/>
          <w:szCs w:val="28"/>
        </w:rPr>
        <w:lastRenderedPageBreak/>
        <w:t>SYSTEM REQUIREMENT:</w:t>
      </w:r>
    </w:p>
    <w:p w:rsidR="00050E42" w:rsidRPr="0026560E"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770461" w:rsidRPr="00945214" w:rsidRDefault="00770461" w:rsidP="00770461">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770461" w:rsidRPr="00945214" w:rsidRDefault="00770461" w:rsidP="00770461">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770461" w:rsidRPr="00945214" w:rsidRDefault="00770461" w:rsidP="0077046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770461" w:rsidRPr="00945214" w:rsidRDefault="00770461" w:rsidP="0077046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770461" w:rsidRPr="00945214" w:rsidRDefault="00770461" w:rsidP="0077046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770461" w:rsidRPr="00945214" w:rsidRDefault="00770461" w:rsidP="0077046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770461" w:rsidRPr="00945214" w:rsidRDefault="00770461" w:rsidP="0077046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770461" w:rsidRPr="00945214" w:rsidRDefault="00770461" w:rsidP="0077046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770461" w:rsidRPr="00945214" w:rsidRDefault="00770461" w:rsidP="00770461">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26560E" w:rsidRDefault="002353FE" w:rsidP="0026560E">
      <w:pPr>
        <w:spacing w:line="360" w:lineRule="auto"/>
        <w:ind w:firstLine="720"/>
        <w:jc w:val="both"/>
        <w:rPr>
          <w:rFonts w:ascii="Times New Roman" w:eastAsiaTheme="minorHAnsi" w:hAnsi="Times New Roman" w:cs="Times New Roman"/>
          <w:b/>
          <w:sz w:val="28"/>
          <w:szCs w:val="28"/>
        </w:rPr>
      </w:pPr>
      <w:r w:rsidRPr="0026560E">
        <w:rPr>
          <w:rFonts w:ascii="Times New Roman" w:eastAsiaTheme="minorHAnsi" w:hAnsi="Times New Roman" w:cs="Times New Roman"/>
          <w:b/>
          <w:bCs/>
          <w:sz w:val="28"/>
          <w:szCs w:val="28"/>
        </w:rPr>
        <w:t>SOFTWARE CONFIGURATION:</w:t>
      </w:r>
    </w:p>
    <w:p w:rsidR="002353FE" w:rsidRPr="0026560E" w:rsidRDefault="002353FE" w:rsidP="0026560E">
      <w:pPr>
        <w:spacing w:line="360" w:lineRule="auto"/>
        <w:ind w:left="720"/>
        <w:contextualSpacing/>
        <w:jc w:val="both"/>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 </w:t>
      </w:r>
      <w:r w:rsidRPr="0026560E">
        <w:rPr>
          <w:rFonts w:ascii="Times New Roman" w:eastAsiaTheme="minorHAnsi" w:hAnsi="Times New Roman" w:cs="Times New Roman"/>
          <w:b/>
          <w:bCs/>
          <w:sz w:val="28"/>
          <w:szCs w:val="28"/>
        </w:rPr>
        <w:t xml:space="preserve"> </w:t>
      </w:r>
    </w:p>
    <w:p w:rsidR="002353FE" w:rsidRPr="0026560E" w:rsidRDefault="002353FE" w:rsidP="0026560E">
      <w:pPr>
        <w:spacing w:line="360" w:lineRule="auto"/>
        <w:ind w:left="720"/>
        <w:contextualSpacing/>
        <w:jc w:val="both"/>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Operating System</w:t>
      </w:r>
      <w:r w:rsidRPr="0026560E">
        <w:rPr>
          <w:rFonts w:ascii="Times New Roman" w:eastAsiaTheme="minorHAnsi" w:hAnsi="Times New Roman" w:cs="Times New Roman"/>
          <w:sz w:val="28"/>
          <w:szCs w:val="28"/>
        </w:rPr>
        <w:tab/>
      </w:r>
      <w:r w:rsidRPr="0026560E">
        <w:rPr>
          <w:rFonts w:ascii="Times New Roman" w:eastAsiaTheme="minorHAnsi" w:hAnsi="Times New Roman" w:cs="Times New Roman"/>
          <w:sz w:val="28"/>
          <w:szCs w:val="28"/>
        </w:rPr>
        <w:tab/>
        <w:t>:</w:t>
      </w:r>
      <w:r w:rsidRPr="0026560E">
        <w:rPr>
          <w:rFonts w:ascii="Times New Roman" w:eastAsiaTheme="minorHAnsi" w:hAnsi="Times New Roman" w:cs="Times New Roman"/>
          <w:sz w:val="28"/>
          <w:szCs w:val="28"/>
        </w:rPr>
        <w:tab/>
        <w:t xml:space="preserve">Windows 7 </w:t>
      </w:r>
      <w:r w:rsidR="00050E42" w:rsidRPr="0026560E">
        <w:rPr>
          <w:rFonts w:ascii="Times New Roman" w:eastAsiaTheme="minorHAnsi" w:hAnsi="Times New Roman" w:cs="Times New Roman"/>
          <w:sz w:val="28"/>
          <w:szCs w:val="28"/>
        </w:rPr>
        <w:t>/ 10</w:t>
      </w:r>
    </w:p>
    <w:p w:rsidR="002353FE" w:rsidRPr="0026560E" w:rsidRDefault="002353FE" w:rsidP="0026560E">
      <w:pPr>
        <w:spacing w:line="360" w:lineRule="auto"/>
        <w:ind w:left="720"/>
        <w:contextualSpacing/>
        <w:jc w:val="both"/>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Environment</w:t>
      </w:r>
      <w:r w:rsidRPr="0026560E">
        <w:rPr>
          <w:rFonts w:ascii="Times New Roman" w:eastAsiaTheme="minorHAnsi" w:hAnsi="Times New Roman" w:cs="Times New Roman"/>
          <w:sz w:val="28"/>
          <w:szCs w:val="28"/>
        </w:rPr>
        <w:tab/>
      </w:r>
      <w:r w:rsidRPr="0026560E">
        <w:rPr>
          <w:rFonts w:ascii="Times New Roman" w:eastAsiaTheme="minorHAnsi" w:hAnsi="Times New Roman" w:cs="Times New Roman"/>
          <w:sz w:val="28"/>
          <w:szCs w:val="28"/>
        </w:rPr>
        <w:tab/>
        <w:t>:</w:t>
      </w:r>
      <w:r w:rsidRPr="0026560E">
        <w:rPr>
          <w:rFonts w:ascii="Times New Roman" w:eastAsiaTheme="minorHAnsi" w:hAnsi="Times New Roman" w:cs="Times New Roman"/>
          <w:sz w:val="28"/>
          <w:szCs w:val="28"/>
        </w:rPr>
        <w:tab/>
        <w:t>MATLAB</w:t>
      </w:r>
    </w:p>
    <w:p w:rsidR="002353FE" w:rsidRPr="0026560E" w:rsidRDefault="002353FE" w:rsidP="0026560E">
      <w:pPr>
        <w:spacing w:line="360" w:lineRule="auto"/>
        <w:ind w:left="720"/>
        <w:contextualSpacing/>
        <w:jc w:val="both"/>
        <w:rPr>
          <w:rFonts w:ascii="Times New Roman" w:eastAsiaTheme="minorHAnsi" w:hAnsi="Times New Roman" w:cs="Times New Roman"/>
          <w:sz w:val="28"/>
          <w:szCs w:val="28"/>
        </w:rPr>
      </w:pPr>
      <w:proofErr w:type="spellStart"/>
      <w:r w:rsidRPr="0026560E">
        <w:rPr>
          <w:rFonts w:ascii="Times New Roman" w:eastAsiaTheme="minorHAnsi" w:hAnsi="Times New Roman" w:cs="Times New Roman"/>
          <w:sz w:val="28"/>
          <w:szCs w:val="28"/>
        </w:rPr>
        <w:t>Matlab</w:t>
      </w:r>
      <w:proofErr w:type="spellEnd"/>
      <w:r w:rsidRPr="0026560E">
        <w:rPr>
          <w:rFonts w:ascii="Times New Roman" w:eastAsiaTheme="minorHAnsi" w:hAnsi="Times New Roman" w:cs="Times New Roman"/>
          <w:sz w:val="28"/>
          <w:szCs w:val="28"/>
        </w:rPr>
        <w:tab/>
      </w:r>
      <w:r w:rsidRPr="0026560E">
        <w:rPr>
          <w:rFonts w:ascii="Times New Roman" w:eastAsiaTheme="minorHAnsi" w:hAnsi="Times New Roman" w:cs="Times New Roman"/>
          <w:sz w:val="28"/>
          <w:szCs w:val="28"/>
        </w:rPr>
        <w:tab/>
        <w:t xml:space="preserve"> </w:t>
      </w:r>
      <w:r w:rsidRPr="0026560E">
        <w:rPr>
          <w:rFonts w:ascii="Times New Roman" w:eastAsiaTheme="minorHAnsi" w:hAnsi="Times New Roman" w:cs="Times New Roman"/>
          <w:sz w:val="28"/>
          <w:szCs w:val="28"/>
        </w:rPr>
        <w:tab/>
        <w:t>:</w:t>
      </w:r>
      <w:r w:rsidRPr="0026560E">
        <w:rPr>
          <w:rFonts w:ascii="Times New Roman" w:eastAsiaTheme="minorHAnsi" w:hAnsi="Times New Roman" w:cs="Times New Roman"/>
          <w:sz w:val="28"/>
          <w:szCs w:val="28"/>
        </w:rPr>
        <w:tab/>
        <w:t>Version 18a</w:t>
      </w:r>
    </w:p>
    <w:p w:rsidR="0026560E" w:rsidRPr="0026560E"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Default="0026560E" w:rsidP="0026560E">
      <w:pPr>
        <w:spacing w:line="360" w:lineRule="auto"/>
        <w:jc w:val="both"/>
        <w:rPr>
          <w:rFonts w:ascii="Times New Roman" w:eastAsiaTheme="minorHAnsi" w:hAnsi="Times New Roman" w:cs="Times New Roman"/>
          <w:b/>
          <w:sz w:val="28"/>
          <w:szCs w:val="28"/>
        </w:rPr>
      </w:pPr>
    </w:p>
    <w:p w:rsidR="0026560E" w:rsidRPr="0026560E" w:rsidRDefault="0026560E" w:rsidP="0026560E">
      <w:pPr>
        <w:spacing w:line="360" w:lineRule="auto"/>
        <w:jc w:val="both"/>
        <w:rPr>
          <w:rFonts w:ascii="Times New Roman" w:eastAsiaTheme="minorHAnsi" w:hAnsi="Times New Roman" w:cs="Times New Roman"/>
          <w:b/>
          <w:sz w:val="28"/>
          <w:szCs w:val="28"/>
        </w:rPr>
      </w:pPr>
      <w:r w:rsidRPr="0026560E">
        <w:rPr>
          <w:rFonts w:ascii="Times New Roman" w:eastAsiaTheme="minorHAnsi" w:hAnsi="Times New Roman" w:cs="Times New Roman"/>
          <w:b/>
          <w:sz w:val="28"/>
          <w:szCs w:val="28"/>
        </w:rPr>
        <w:t>REFERENCES</w:t>
      </w:r>
    </w:p>
    <w:p w:rsidR="0026560E" w:rsidRPr="0026560E" w:rsidRDefault="0026560E" w:rsidP="0026560E">
      <w:pPr>
        <w:spacing w:line="360" w:lineRule="auto"/>
        <w:jc w:val="both"/>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 xml:space="preserve"> [1</w:t>
      </w:r>
      <w:proofErr w:type="gramStart"/>
      <w:r w:rsidRPr="0026560E">
        <w:rPr>
          <w:rFonts w:ascii="Times New Roman" w:eastAsiaTheme="minorHAnsi" w:hAnsi="Times New Roman" w:cs="Times New Roman"/>
          <w:sz w:val="28"/>
          <w:szCs w:val="28"/>
        </w:rPr>
        <w:t>]  World</w:t>
      </w:r>
      <w:proofErr w:type="gramEnd"/>
      <w:r w:rsidRPr="0026560E">
        <w:rPr>
          <w:rFonts w:ascii="Times New Roman" w:eastAsiaTheme="minorHAnsi" w:hAnsi="Times New Roman" w:cs="Times New Roman"/>
          <w:sz w:val="28"/>
          <w:szCs w:val="28"/>
        </w:rPr>
        <w:t xml:space="preserve"> Health Org., Global Tuberculosis Report 2014.</w:t>
      </w:r>
    </w:p>
    <w:p w:rsidR="0026560E" w:rsidRPr="0026560E" w:rsidRDefault="00B26E4C" w:rsidP="0026560E">
      <w:pPr>
        <w:spacing w:line="360" w:lineRule="auto"/>
        <w:jc w:val="both"/>
        <w:rPr>
          <w:rFonts w:ascii="Times New Roman" w:eastAsiaTheme="minorHAnsi" w:hAnsi="Times New Roman" w:cs="Times New Roman"/>
          <w:sz w:val="28"/>
          <w:szCs w:val="28"/>
        </w:rPr>
      </w:pPr>
      <w:r w:rsidRPr="0026560E">
        <w:rPr>
          <w:rFonts w:ascii="Times New Roman" w:eastAsiaTheme="minorHAnsi" w:hAnsi="Times New Roman" w:cs="Times New Roman"/>
          <w:sz w:val="28"/>
          <w:szCs w:val="28"/>
        </w:rPr>
        <w:t xml:space="preserve"> </w:t>
      </w:r>
      <w:r>
        <w:rPr>
          <w:rFonts w:ascii="Times New Roman" w:eastAsiaTheme="minorHAnsi" w:hAnsi="Times New Roman" w:cs="Times New Roman"/>
          <w:sz w:val="28"/>
          <w:szCs w:val="28"/>
        </w:rPr>
        <w:t>[2</w:t>
      </w:r>
      <w:r w:rsidR="0026560E" w:rsidRPr="0026560E">
        <w:rPr>
          <w:rFonts w:ascii="Times New Roman" w:eastAsiaTheme="minorHAnsi" w:hAnsi="Times New Roman" w:cs="Times New Roman"/>
          <w:sz w:val="28"/>
          <w:szCs w:val="28"/>
        </w:rPr>
        <w:t xml:space="preserve">] Leung C. Reexamining the role of radiography in tuberculosis case finding. Int. J. Tuberculosis Lung Disease, 15(10):1279, 2011. </w:t>
      </w:r>
    </w:p>
    <w:p w:rsidR="0026560E" w:rsidRPr="0026560E" w:rsidRDefault="00B26E4C" w:rsidP="0026560E">
      <w:pPr>
        <w:spacing w:line="360" w:lineRule="auto"/>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[3</w:t>
      </w:r>
      <w:r w:rsidR="0026560E" w:rsidRPr="0026560E">
        <w:rPr>
          <w:rFonts w:ascii="Times New Roman" w:eastAsiaTheme="minorHAnsi" w:hAnsi="Times New Roman" w:cs="Times New Roman"/>
          <w:sz w:val="28"/>
          <w:szCs w:val="28"/>
        </w:rPr>
        <w:t xml:space="preserve">] Folio, L., </w:t>
      </w:r>
      <w:proofErr w:type="gramStart"/>
      <w:r w:rsidR="0026560E" w:rsidRPr="0026560E">
        <w:rPr>
          <w:rFonts w:ascii="Times New Roman" w:eastAsiaTheme="minorHAnsi" w:hAnsi="Times New Roman" w:cs="Times New Roman"/>
          <w:sz w:val="28"/>
          <w:szCs w:val="28"/>
        </w:rPr>
        <w:t>Chest</w:t>
      </w:r>
      <w:proofErr w:type="gramEnd"/>
      <w:r w:rsidR="0026560E" w:rsidRPr="0026560E">
        <w:rPr>
          <w:rFonts w:ascii="Times New Roman" w:eastAsiaTheme="minorHAnsi" w:hAnsi="Times New Roman" w:cs="Times New Roman"/>
          <w:sz w:val="28"/>
          <w:szCs w:val="28"/>
        </w:rPr>
        <w:t xml:space="preserve"> Imaging: An Algorithmic Approach to Learning, Springer, 2012</w:t>
      </w:r>
    </w:p>
    <w:p w:rsidR="0026560E" w:rsidRPr="0026560E" w:rsidRDefault="00B26E4C" w:rsidP="0026560E">
      <w:pPr>
        <w:spacing w:line="360" w:lineRule="auto"/>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lastRenderedPageBreak/>
        <w:t xml:space="preserve"> [4</w:t>
      </w:r>
      <w:r w:rsidR="0026560E" w:rsidRPr="0026560E">
        <w:rPr>
          <w:rFonts w:ascii="Times New Roman" w:eastAsiaTheme="minorHAnsi" w:hAnsi="Times New Roman" w:cs="Times New Roman"/>
          <w:sz w:val="28"/>
          <w:szCs w:val="28"/>
        </w:rPr>
        <w:t xml:space="preserve">] Jaeger S, </w:t>
      </w:r>
      <w:proofErr w:type="spellStart"/>
      <w:r w:rsidR="0026560E" w:rsidRPr="0026560E">
        <w:rPr>
          <w:rFonts w:ascii="Times New Roman" w:eastAsiaTheme="minorHAnsi" w:hAnsi="Times New Roman" w:cs="Times New Roman"/>
          <w:sz w:val="28"/>
          <w:szCs w:val="28"/>
        </w:rPr>
        <w:t>Karargyris</w:t>
      </w:r>
      <w:proofErr w:type="spellEnd"/>
      <w:r w:rsidR="0026560E" w:rsidRPr="0026560E">
        <w:rPr>
          <w:rFonts w:ascii="Times New Roman" w:eastAsiaTheme="minorHAnsi" w:hAnsi="Times New Roman" w:cs="Times New Roman"/>
          <w:sz w:val="28"/>
          <w:szCs w:val="28"/>
        </w:rPr>
        <w:t xml:space="preserve"> A, </w:t>
      </w:r>
      <w:proofErr w:type="spellStart"/>
      <w:r w:rsidR="0026560E" w:rsidRPr="0026560E">
        <w:rPr>
          <w:rFonts w:ascii="Times New Roman" w:eastAsiaTheme="minorHAnsi" w:hAnsi="Times New Roman" w:cs="Times New Roman"/>
          <w:sz w:val="28"/>
          <w:szCs w:val="28"/>
        </w:rPr>
        <w:t>Candemir</w:t>
      </w:r>
      <w:proofErr w:type="spellEnd"/>
      <w:r w:rsidR="0026560E" w:rsidRPr="0026560E">
        <w:rPr>
          <w:rFonts w:ascii="Times New Roman" w:eastAsiaTheme="minorHAnsi" w:hAnsi="Times New Roman" w:cs="Times New Roman"/>
          <w:sz w:val="28"/>
          <w:szCs w:val="28"/>
        </w:rPr>
        <w:t xml:space="preserve"> S, Folio L, </w:t>
      </w:r>
      <w:proofErr w:type="spellStart"/>
      <w:r w:rsidR="0026560E" w:rsidRPr="0026560E">
        <w:rPr>
          <w:rFonts w:ascii="Times New Roman" w:eastAsiaTheme="minorHAnsi" w:hAnsi="Times New Roman" w:cs="Times New Roman"/>
          <w:sz w:val="28"/>
          <w:szCs w:val="28"/>
        </w:rPr>
        <w:t>Siegelman</w:t>
      </w:r>
      <w:proofErr w:type="spellEnd"/>
      <w:r w:rsidR="0026560E" w:rsidRPr="0026560E">
        <w:rPr>
          <w:rFonts w:ascii="Times New Roman" w:eastAsiaTheme="minorHAnsi" w:hAnsi="Times New Roman" w:cs="Times New Roman"/>
          <w:sz w:val="28"/>
          <w:szCs w:val="28"/>
        </w:rPr>
        <w:t xml:space="preserve"> J, Callaghan FM, </w:t>
      </w:r>
      <w:proofErr w:type="spellStart"/>
      <w:r w:rsidR="0026560E" w:rsidRPr="0026560E">
        <w:rPr>
          <w:rFonts w:ascii="Times New Roman" w:eastAsiaTheme="minorHAnsi" w:hAnsi="Times New Roman" w:cs="Times New Roman"/>
          <w:sz w:val="28"/>
          <w:szCs w:val="28"/>
        </w:rPr>
        <w:t>Xue</w:t>
      </w:r>
      <w:proofErr w:type="spellEnd"/>
      <w:r w:rsidR="0026560E" w:rsidRPr="0026560E">
        <w:rPr>
          <w:rFonts w:ascii="Times New Roman" w:eastAsiaTheme="minorHAnsi" w:hAnsi="Times New Roman" w:cs="Times New Roman"/>
          <w:sz w:val="28"/>
          <w:szCs w:val="28"/>
        </w:rPr>
        <w:t xml:space="preserve"> Z, </w:t>
      </w:r>
      <w:proofErr w:type="spellStart"/>
      <w:r w:rsidR="0026560E" w:rsidRPr="0026560E">
        <w:rPr>
          <w:rFonts w:ascii="Times New Roman" w:eastAsiaTheme="minorHAnsi" w:hAnsi="Times New Roman" w:cs="Times New Roman"/>
          <w:sz w:val="28"/>
          <w:szCs w:val="28"/>
        </w:rPr>
        <w:t>Palaniappan</w:t>
      </w:r>
      <w:proofErr w:type="spellEnd"/>
      <w:r w:rsidR="0026560E" w:rsidRPr="0026560E">
        <w:rPr>
          <w:rFonts w:ascii="Times New Roman" w:eastAsiaTheme="minorHAnsi" w:hAnsi="Times New Roman" w:cs="Times New Roman"/>
          <w:sz w:val="28"/>
          <w:szCs w:val="28"/>
        </w:rPr>
        <w:t xml:space="preserve"> K, Singh RK, </w:t>
      </w:r>
      <w:proofErr w:type="spellStart"/>
      <w:r w:rsidR="0026560E" w:rsidRPr="0026560E">
        <w:rPr>
          <w:rFonts w:ascii="Times New Roman" w:eastAsiaTheme="minorHAnsi" w:hAnsi="Times New Roman" w:cs="Times New Roman"/>
          <w:sz w:val="28"/>
          <w:szCs w:val="28"/>
        </w:rPr>
        <w:t>Antani</w:t>
      </w:r>
      <w:proofErr w:type="spellEnd"/>
      <w:r w:rsidR="0026560E" w:rsidRPr="0026560E">
        <w:rPr>
          <w:rFonts w:ascii="Times New Roman" w:eastAsiaTheme="minorHAnsi" w:hAnsi="Times New Roman" w:cs="Times New Roman"/>
          <w:sz w:val="28"/>
          <w:szCs w:val="28"/>
        </w:rPr>
        <w:t xml:space="preserve"> S, </w:t>
      </w:r>
      <w:proofErr w:type="spellStart"/>
      <w:r w:rsidR="0026560E" w:rsidRPr="0026560E">
        <w:rPr>
          <w:rFonts w:ascii="Times New Roman" w:eastAsiaTheme="minorHAnsi" w:hAnsi="Times New Roman" w:cs="Times New Roman"/>
          <w:sz w:val="28"/>
          <w:szCs w:val="28"/>
        </w:rPr>
        <w:t>Thoma</w:t>
      </w:r>
      <w:proofErr w:type="spellEnd"/>
      <w:r w:rsidR="0026560E" w:rsidRPr="0026560E">
        <w:rPr>
          <w:rFonts w:ascii="Times New Roman" w:eastAsiaTheme="minorHAnsi" w:hAnsi="Times New Roman" w:cs="Times New Roman"/>
          <w:sz w:val="28"/>
          <w:szCs w:val="28"/>
        </w:rPr>
        <w:t xml:space="preserve"> G, Wang Y, Lu P, McDonald C. Automatic tuberculosis screening using chest radiographs. IEEE Trans. Med. Imaging, 33(2):233–45, 2014.</w:t>
      </w:r>
    </w:p>
    <w:p w:rsidR="0026560E" w:rsidRPr="0026560E" w:rsidRDefault="00B26E4C" w:rsidP="0026560E">
      <w:pPr>
        <w:spacing w:line="360" w:lineRule="auto"/>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 xml:space="preserve"> [5</w:t>
      </w:r>
      <w:r w:rsidR="0026560E" w:rsidRPr="0026560E">
        <w:rPr>
          <w:rFonts w:ascii="Times New Roman" w:eastAsiaTheme="minorHAnsi" w:hAnsi="Times New Roman" w:cs="Times New Roman"/>
          <w:sz w:val="28"/>
          <w:szCs w:val="28"/>
        </w:rPr>
        <w:t xml:space="preserve">] Daley C, </w:t>
      </w:r>
      <w:proofErr w:type="spellStart"/>
      <w:r w:rsidR="0026560E" w:rsidRPr="0026560E">
        <w:rPr>
          <w:rFonts w:ascii="Times New Roman" w:eastAsiaTheme="minorHAnsi" w:hAnsi="Times New Roman" w:cs="Times New Roman"/>
          <w:sz w:val="28"/>
          <w:szCs w:val="28"/>
        </w:rPr>
        <w:t>Gotway</w:t>
      </w:r>
      <w:proofErr w:type="spellEnd"/>
      <w:r w:rsidR="0026560E" w:rsidRPr="0026560E">
        <w:rPr>
          <w:rFonts w:ascii="Times New Roman" w:eastAsiaTheme="minorHAnsi" w:hAnsi="Times New Roman" w:cs="Times New Roman"/>
          <w:sz w:val="28"/>
          <w:szCs w:val="28"/>
        </w:rPr>
        <w:t xml:space="preserve"> M, </w:t>
      </w:r>
      <w:proofErr w:type="spellStart"/>
      <w:r w:rsidR="0026560E" w:rsidRPr="0026560E">
        <w:rPr>
          <w:rFonts w:ascii="Times New Roman" w:eastAsiaTheme="minorHAnsi" w:hAnsi="Times New Roman" w:cs="Times New Roman"/>
          <w:sz w:val="28"/>
          <w:szCs w:val="28"/>
        </w:rPr>
        <w:t>Jasmer</w:t>
      </w:r>
      <w:proofErr w:type="spellEnd"/>
      <w:r w:rsidR="0026560E" w:rsidRPr="0026560E">
        <w:rPr>
          <w:rFonts w:ascii="Times New Roman" w:eastAsiaTheme="minorHAnsi" w:hAnsi="Times New Roman" w:cs="Times New Roman"/>
          <w:sz w:val="28"/>
          <w:szCs w:val="28"/>
        </w:rPr>
        <w:t xml:space="preserve"> R. Radiographic manifestations of tuberculosis. </w:t>
      </w:r>
      <w:proofErr w:type="gramStart"/>
      <w:r w:rsidR="0026560E" w:rsidRPr="0026560E">
        <w:rPr>
          <w:rFonts w:ascii="Times New Roman" w:eastAsiaTheme="minorHAnsi" w:hAnsi="Times New Roman" w:cs="Times New Roman"/>
          <w:sz w:val="28"/>
          <w:szCs w:val="28"/>
        </w:rPr>
        <w:t>A Primer for Clinicians.</w:t>
      </w:r>
      <w:proofErr w:type="gramEnd"/>
      <w:r w:rsidR="0026560E" w:rsidRPr="0026560E">
        <w:rPr>
          <w:rFonts w:ascii="Times New Roman" w:eastAsiaTheme="minorHAnsi" w:hAnsi="Times New Roman" w:cs="Times New Roman"/>
          <w:sz w:val="28"/>
          <w:szCs w:val="28"/>
        </w:rPr>
        <w:t xml:space="preserve"> San Francisco, CA: Curry International Tuberculosis Center, 2009.</w:t>
      </w:r>
    </w:p>
    <w:p w:rsidR="005668E4" w:rsidRPr="0026560E" w:rsidRDefault="005668E4" w:rsidP="0026560E">
      <w:pPr>
        <w:spacing w:line="360" w:lineRule="auto"/>
        <w:ind w:left="720"/>
        <w:contextualSpacing/>
        <w:jc w:val="both"/>
        <w:rPr>
          <w:rFonts w:ascii="Times New Roman" w:eastAsiaTheme="minorHAnsi" w:hAnsi="Times New Roman" w:cs="Times New Roman"/>
          <w:b/>
          <w:bCs/>
          <w:sz w:val="28"/>
          <w:szCs w:val="28"/>
        </w:rPr>
      </w:pPr>
    </w:p>
    <w:sectPr w:rsidR="005668E4" w:rsidRPr="0026560E"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2353FE"/>
    <w:rsid w:val="0026560E"/>
    <w:rsid w:val="00501671"/>
    <w:rsid w:val="005668E4"/>
    <w:rsid w:val="00591DCC"/>
    <w:rsid w:val="005B1ADB"/>
    <w:rsid w:val="00770461"/>
    <w:rsid w:val="008D3B11"/>
    <w:rsid w:val="00913B73"/>
    <w:rsid w:val="00AF2C73"/>
    <w:rsid w:val="00B26E4C"/>
    <w:rsid w:val="00C733C1"/>
    <w:rsid w:val="00CC3292"/>
    <w:rsid w:val="00E347C4"/>
    <w:rsid w:val="00EC4AFF"/>
    <w:rsid w:val="00F331BA"/>
    <w:rsid w:val="00FA33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7</cp:revision>
  <dcterms:created xsi:type="dcterms:W3CDTF">2021-09-29T11:43:00Z</dcterms:created>
  <dcterms:modified xsi:type="dcterms:W3CDTF">2021-10-05T10:16:00Z</dcterms:modified>
</cp:coreProperties>
</file>