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39D" w:rsidRPr="00CE3D3B" w:rsidRDefault="00CE3D3B" w:rsidP="00CE3D3B">
      <w:pPr>
        <w:spacing w:line="360" w:lineRule="auto"/>
        <w:jc w:val="center"/>
        <w:rPr>
          <w:rFonts w:ascii="Times New Roman" w:hAnsi="Times New Roman" w:cs="Times New Roman"/>
          <w:b/>
          <w:sz w:val="28"/>
          <w:szCs w:val="28"/>
          <w:shd w:val="clear" w:color="auto" w:fill="FFFFFF"/>
        </w:rPr>
      </w:pPr>
      <w:r w:rsidRPr="00CE3D3B">
        <w:rPr>
          <w:rFonts w:ascii="Times New Roman" w:hAnsi="Times New Roman" w:cs="Times New Roman"/>
          <w:b/>
          <w:sz w:val="28"/>
          <w:szCs w:val="28"/>
          <w:shd w:val="clear" w:color="auto" w:fill="FFFFFF"/>
        </w:rPr>
        <w:t>STROKE ANALYSIS USING EMG SIGNALS</w:t>
      </w:r>
    </w:p>
    <w:p w:rsidR="001077C4" w:rsidRDefault="001077C4" w:rsidP="00CE3D3B">
      <w:pPr>
        <w:spacing w:line="360" w:lineRule="auto"/>
        <w:rPr>
          <w:rFonts w:ascii="Times New Roman" w:hAnsi="Times New Roman" w:cs="Times New Roman"/>
          <w:b/>
          <w:sz w:val="28"/>
          <w:szCs w:val="28"/>
          <w:shd w:val="clear" w:color="auto" w:fill="FFFFFF"/>
        </w:rPr>
      </w:pPr>
    </w:p>
    <w:p w:rsidR="006F539D" w:rsidRPr="00CE3D3B" w:rsidRDefault="006F539D" w:rsidP="00CE3D3B">
      <w:pPr>
        <w:spacing w:line="360" w:lineRule="auto"/>
        <w:rPr>
          <w:rFonts w:ascii="Times New Roman" w:hAnsi="Times New Roman" w:cs="Times New Roman"/>
          <w:b/>
          <w:sz w:val="28"/>
          <w:szCs w:val="28"/>
          <w:shd w:val="clear" w:color="auto" w:fill="FFFFFF"/>
        </w:rPr>
      </w:pPr>
      <w:r w:rsidRPr="00CE3D3B">
        <w:rPr>
          <w:rFonts w:ascii="Times New Roman" w:hAnsi="Times New Roman" w:cs="Times New Roman"/>
          <w:b/>
          <w:sz w:val="28"/>
          <w:szCs w:val="28"/>
          <w:shd w:val="clear" w:color="auto" w:fill="FFFFFF"/>
        </w:rPr>
        <w:t>ABSTRACT</w:t>
      </w:r>
    </w:p>
    <w:p w:rsidR="006F539D" w:rsidRPr="00CE3D3B" w:rsidRDefault="00C72128" w:rsidP="00CE3D3B">
      <w:pPr>
        <w:spacing w:line="360" w:lineRule="auto"/>
        <w:jc w:val="both"/>
        <w:rPr>
          <w:rFonts w:ascii="Times New Roman" w:hAnsi="Times New Roman" w:cs="Times New Roman"/>
          <w:b/>
          <w:sz w:val="28"/>
          <w:szCs w:val="28"/>
          <w:shd w:val="clear" w:color="auto" w:fill="FFFFFF"/>
        </w:rPr>
      </w:pPr>
      <w:r w:rsidRPr="00CE3D3B">
        <w:rPr>
          <w:rFonts w:ascii="Times New Roman" w:hAnsi="Times New Roman" w:cs="Times New Roman"/>
          <w:sz w:val="28"/>
          <w:szCs w:val="28"/>
          <w:shd w:val="clear" w:color="auto" w:fill="FFFFFF"/>
        </w:rPr>
        <w:t> A stroke occurs </w:t>
      </w:r>
      <w:r w:rsidRPr="00CE3D3B">
        <w:rPr>
          <w:rFonts w:ascii="Times New Roman" w:hAnsi="Times New Roman" w:cs="Times New Roman"/>
          <w:bCs/>
          <w:sz w:val="28"/>
          <w:szCs w:val="28"/>
          <w:shd w:val="clear" w:color="auto" w:fill="FFFFFF"/>
        </w:rPr>
        <w:t>when the blood supply to part of your brain is interrupted or reduced</w:t>
      </w:r>
      <w:r w:rsidRPr="00CE3D3B">
        <w:rPr>
          <w:rFonts w:ascii="Times New Roman" w:hAnsi="Times New Roman" w:cs="Times New Roman"/>
          <w:sz w:val="28"/>
          <w:szCs w:val="28"/>
          <w:shd w:val="clear" w:color="auto" w:fill="FFFFFF"/>
        </w:rPr>
        <w:t xml:space="preserve">, preventing brain tissue from getting oxygen and nutrients. Brain cells begin to die in minutes. A stroke is a medical emergency, and prompt treatment is crucial. </w:t>
      </w:r>
      <w:r w:rsidR="00C304FC" w:rsidRPr="00CE3D3B">
        <w:rPr>
          <w:rFonts w:ascii="Times New Roman" w:hAnsi="Times New Roman" w:cs="Times New Roman"/>
          <w:sz w:val="28"/>
          <w:szCs w:val="28"/>
          <w:shd w:val="clear" w:color="auto" w:fill="FFFFFF"/>
        </w:rPr>
        <w:t>Early action can reduce brain damage and other complications.</w:t>
      </w:r>
      <w:r w:rsidR="00C304FC" w:rsidRPr="00CE3D3B">
        <w:rPr>
          <w:rFonts w:ascii="Times New Roman" w:hAnsi="Times New Roman" w:cs="Times New Roman"/>
          <w:sz w:val="28"/>
          <w:szCs w:val="28"/>
        </w:rPr>
        <w:t xml:space="preserve"> </w:t>
      </w:r>
      <w:r w:rsidRPr="00CE3D3B">
        <w:rPr>
          <w:rFonts w:ascii="Times New Roman" w:hAnsi="Times New Roman" w:cs="Times New Roman"/>
          <w:sz w:val="28"/>
          <w:szCs w:val="28"/>
        </w:rPr>
        <w:t xml:space="preserve">Arm rehabilitation in an important process after stroke to regain movement skill lost. The main goal of stroke rehabilitation is to regain independence and improve life’s quality. </w:t>
      </w:r>
      <w:r w:rsidR="00C304FC" w:rsidRPr="00CE3D3B">
        <w:rPr>
          <w:rFonts w:ascii="Times New Roman" w:hAnsi="Times New Roman" w:cs="Times New Roman"/>
          <w:sz w:val="28"/>
          <w:szCs w:val="28"/>
        </w:rPr>
        <w:t>The system</w:t>
      </w:r>
      <w:r w:rsidRPr="00CE3D3B">
        <w:rPr>
          <w:rFonts w:ascii="Times New Roman" w:hAnsi="Times New Roman" w:cs="Times New Roman"/>
          <w:sz w:val="28"/>
          <w:szCs w:val="28"/>
        </w:rPr>
        <w:t xml:space="preserve"> presents 18 fundamental movements for the rehabilitation of the stroke patient. The objective of this research is to develop the movement sequences which are suitable for the rehabilitation process and is focused on </w:t>
      </w:r>
      <w:proofErr w:type="spellStart"/>
      <w:r w:rsidRPr="00CE3D3B">
        <w:rPr>
          <w:rFonts w:ascii="Times New Roman" w:hAnsi="Times New Roman" w:cs="Times New Roman"/>
          <w:sz w:val="28"/>
          <w:szCs w:val="28"/>
        </w:rPr>
        <w:t>hemiparesis</w:t>
      </w:r>
      <w:proofErr w:type="spellEnd"/>
      <w:r w:rsidRPr="00CE3D3B">
        <w:rPr>
          <w:rFonts w:ascii="Times New Roman" w:hAnsi="Times New Roman" w:cs="Times New Roman"/>
          <w:sz w:val="28"/>
          <w:szCs w:val="28"/>
        </w:rPr>
        <w:t xml:space="preserve"> sufferers which are the most common among stroke patients.</w:t>
      </w:r>
    </w:p>
    <w:p w:rsidR="006F539D" w:rsidRPr="00CE3D3B" w:rsidRDefault="006F539D" w:rsidP="00CE3D3B">
      <w:pPr>
        <w:spacing w:line="360" w:lineRule="auto"/>
        <w:jc w:val="both"/>
        <w:rPr>
          <w:rFonts w:ascii="Times New Roman" w:hAnsi="Times New Roman" w:cs="Times New Roman"/>
          <w:b/>
          <w:sz w:val="28"/>
          <w:szCs w:val="28"/>
          <w:shd w:val="clear" w:color="auto" w:fill="FFFFFF"/>
        </w:rPr>
      </w:pPr>
    </w:p>
    <w:p w:rsidR="006F539D" w:rsidRPr="00CE3D3B" w:rsidRDefault="006F539D" w:rsidP="00CE3D3B">
      <w:pPr>
        <w:spacing w:line="360" w:lineRule="auto"/>
        <w:jc w:val="both"/>
        <w:rPr>
          <w:rFonts w:ascii="Times New Roman" w:hAnsi="Times New Roman" w:cs="Times New Roman"/>
          <w:b/>
          <w:sz w:val="28"/>
          <w:szCs w:val="28"/>
          <w:shd w:val="clear" w:color="auto" w:fill="FFFFFF"/>
        </w:rPr>
      </w:pPr>
    </w:p>
    <w:p w:rsidR="006F539D" w:rsidRPr="00CE3D3B" w:rsidRDefault="006F539D" w:rsidP="00CE3D3B">
      <w:pPr>
        <w:spacing w:line="360" w:lineRule="auto"/>
        <w:jc w:val="both"/>
        <w:rPr>
          <w:rFonts w:ascii="Times New Roman" w:hAnsi="Times New Roman" w:cs="Times New Roman"/>
          <w:b/>
          <w:sz w:val="28"/>
          <w:szCs w:val="28"/>
          <w:shd w:val="clear" w:color="auto" w:fill="FFFFFF"/>
        </w:rPr>
      </w:pPr>
    </w:p>
    <w:p w:rsidR="006F539D" w:rsidRPr="00CE3D3B" w:rsidRDefault="006F539D" w:rsidP="00CE3D3B">
      <w:pPr>
        <w:spacing w:line="360" w:lineRule="auto"/>
        <w:jc w:val="both"/>
        <w:rPr>
          <w:rFonts w:ascii="Times New Roman" w:hAnsi="Times New Roman" w:cs="Times New Roman"/>
          <w:b/>
          <w:sz w:val="28"/>
          <w:szCs w:val="28"/>
          <w:shd w:val="clear" w:color="auto" w:fill="FFFFFF"/>
        </w:rPr>
      </w:pPr>
    </w:p>
    <w:p w:rsidR="00C304FC" w:rsidRPr="00CE3D3B" w:rsidRDefault="00C304FC" w:rsidP="00CE3D3B">
      <w:pPr>
        <w:spacing w:line="360" w:lineRule="auto"/>
        <w:jc w:val="both"/>
        <w:rPr>
          <w:rFonts w:ascii="Times New Roman" w:hAnsi="Times New Roman" w:cs="Times New Roman"/>
          <w:b/>
          <w:sz w:val="28"/>
          <w:szCs w:val="28"/>
          <w:shd w:val="clear" w:color="auto" w:fill="FFFFFF"/>
        </w:rPr>
      </w:pPr>
    </w:p>
    <w:p w:rsidR="00C304FC" w:rsidRPr="00CE3D3B" w:rsidRDefault="00C304FC" w:rsidP="00CE3D3B">
      <w:pPr>
        <w:spacing w:line="360" w:lineRule="auto"/>
        <w:jc w:val="both"/>
        <w:rPr>
          <w:rFonts w:ascii="Times New Roman" w:hAnsi="Times New Roman" w:cs="Times New Roman"/>
          <w:b/>
          <w:sz w:val="28"/>
          <w:szCs w:val="28"/>
          <w:shd w:val="clear" w:color="auto" w:fill="FFFFFF"/>
        </w:rPr>
      </w:pPr>
    </w:p>
    <w:p w:rsidR="00C304FC" w:rsidRPr="00CE3D3B" w:rsidRDefault="00C304FC" w:rsidP="00CE3D3B">
      <w:pPr>
        <w:spacing w:line="360" w:lineRule="auto"/>
        <w:jc w:val="both"/>
        <w:rPr>
          <w:rFonts w:ascii="Times New Roman" w:hAnsi="Times New Roman" w:cs="Times New Roman"/>
          <w:b/>
          <w:sz w:val="28"/>
          <w:szCs w:val="28"/>
          <w:shd w:val="clear" w:color="auto" w:fill="FFFFFF"/>
        </w:rPr>
      </w:pPr>
    </w:p>
    <w:p w:rsidR="00C304FC" w:rsidRPr="00CE3D3B" w:rsidRDefault="00C304FC" w:rsidP="00CE3D3B">
      <w:pPr>
        <w:spacing w:line="360" w:lineRule="auto"/>
        <w:jc w:val="both"/>
        <w:rPr>
          <w:rFonts w:ascii="Times New Roman" w:hAnsi="Times New Roman" w:cs="Times New Roman"/>
          <w:b/>
          <w:sz w:val="28"/>
          <w:szCs w:val="28"/>
          <w:shd w:val="clear" w:color="auto" w:fill="FFFFFF"/>
        </w:rPr>
      </w:pPr>
    </w:p>
    <w:p w:rsidR="001077C4" w:rsidRDefault="001077C4" w:rsidP="00CE3D3B">
      <w:pPr>
        <w:spacing w:line="360" w:lineRule="auto"/>
        <w:jc w:val="both"/>
        <w:rPr>
          <w:rFonts w:ascii="Times New Roman" w:hAnsi="Times New Roman" w:cs="Times New Roman"/>
          <w:b/>
          <w:sz w:val="28"/>
          <w:szCs w:val="28"/>
          <w:shd w:val="clear" w:color="auto" w:fill="FFFFFF"/>
        </w:rPr>
      </w:pPr>
    </w:p>
    <w:p w:rsidR="006F539D" w:rsidRPr="00CE3D3B" w:rsidRDefault="006F539D" w:rsidP="00CE3D3B">
      <w:pPr>
        <w:spacing w:line="360" w:lineRule="auto"/>
        <w:jc w:val="both"/>
        <w:rPr>
          <w:rFonts w:ascii="Times New Roman" w:hAnsi="Times New Roman" w:cs="Times New Roman"/>
          <w:b/>
          <w:sz w:val="28"/>
          <w:szCs w:val="28"/>
          <w:shd w:val="clear" w:color="auto" w:fill="FFFFFF"/>
        </w:rPr>
      </w:pPr>
      <w:r w:rsidRPr="00CE3D3B">
        <w:rPr>
          <w:rFonts w:ascii="Times New Roman" w:hAnsi="Times New Roman" w:cs="Times New Roman"/>
          <w:b/>
          <w:sz w:val="28"/>
          <w:szCs w:val="28"/>
          <w:shd w:val="clear" w:color="auto" w:fill="FFFFFF"/>
        </w:rPr>
        <w:lastRenderedPageBreak/>
        <w:t>EXISTING SYSTEM</w:t>
      </w:r>
    </w:p>
    <w:p w:rsidR="006F539D" w:rsidRPr="00CE3D3B" w:rsidRDefault="006F539D" w:rsidP="00CE3D3B">
      <w:pPr>
        <w:spacing w:line="360" w:lineRule="auto"/>
        <w:jc w:val="both"/>
        <w:rPr>
          <w:rFonts w:ascii="Times New Roman" w:hAnsi="Times New Roman" w:cs="Times New Roman"/>
          <w:sz w:val="28"/>
          <w:szCs w:val="28"/>
        </w:rPr>
      </w:pPr>
      <w:r w:rsidRPr="00CE3D3B">
        <w:rPr>
          <w:rFonts w:ascii="Times New Roman" w:hAnsi="Times New Roman" w:cs="Times New Roman"/>
          <w:sz w:val="28"/>
          <w:szCs w:val="28"/>
        </w:rPr>
        <w:t xml:space="preserve">The </w:t>
      </w:r>
      <w:r w:rsidR="00C72128" w:rsidRPr="00CE3D3B">
        <w:rPr>
          <w:rFonts w:ascii="Times New Roman" w:hAnsi="Times New Roman" w:cs="Times New Roman"/>
          <w:sz w:val="28"/>
          <w:szCs w:val="28"/>
        </w:rPr>
        <w:t xml:space="preserve">existing </w:t>
      </w:r>
      <w:r w:rsidR="001077C4">
        <w:rPr>
          <w:rFonts w:ascii="Times New Roman" w:hAnsi="Times New Roman" w:cs="Times New Roman"/>
          <w:sz w:val="28"/>
          <w:szCs w:val="28"/>
        </w:rPr>
        <w:t>system has</w:t>
      </w:r>
      <w:r w:rsidRPr="00CE3D3B">
        <w:rPr>
          <w:rFonts w:ascii="Times New Roman" w:hAnsi="Times New Roman" w:cs="Times New Roman"/>
          <w:sz w:val="28"/>
          <w:szCs w:val="28"/>
        </w:rPr>
        <w:t xml:space="preserve"> presented a method for the analysis of stroke using texture features. In </w:t>
      </w:r>
      <w:r w:rsidR="00C72128" w:rsidRPr="00CE3D3B">
        <w:rPr>
          <w:rFonts w:ascii="Times New Roman" w:hAnsi="Times New Roman" w:cs="Times New Roman"/>
          <w:sz w:val="28"/>
          <w:szCs w:val="28"/>
        </w:rPr>
        <w:t>this approach, they</w:t>
      </w:r>
      <w:r w:rsidRPr="00CE3D3B">
        <w:rPr>
          <w:rFonts w:ascii="Times New Roman" w:hAnsi="Times New Roman" w:cs="Times New Roman"/>
          <w:sz w:val="28"/>
          <w:szCs w:val="28"/>
        </w:rPr>
        <w:t xml:space="preserve"> adopt statistical texture features rather than intensity based features to classify the CT images. The proposed system is divided into 2 phases: Phase I includes pre processing, skull stripping, extraction of texture features and classification. Phase II involves active contour segmentation of stroke affected CT image, extracting texture features from ROI and analysis of extracted texture features by SVM classifier. In the proposed sy</w:t>
      </w:r>
      <w:r w:rsidR="00C72128" w:rsidRPr="00CE3D3B">
        <w:rPr>
          <w:rFonts w:ascii="Times New Roman" w:hAnsi="Times New Roman" w:cs="Times New Roman"/>
          <w:sz w:val="28"/>
          <w:szCs w:val="28"/>
        </w:rPr>
        <w:t xml:space="preserve">stem for feature extraction, they </w:t>
      </w:r>
      <w:r w:rsidRPr="00CE3D3B">
        <w:rPr>
          <w:rFonts w:ascii="Times New Roman" w:hAnsi="Times New Roman" w:cs="Times New Roman"/>
          <w:sz w:val="28"/>
          <w:szCs w:val="28"/>
        </w:rPr>
        <w:t>have relied o</w:t>
      </w:r>
      <w:r w:rsidR="00C72128" w:rsidRPr="00CE3D3B">
        <w:rPr>
          <w:rFonts w:ascii="Times New Roman" w:hAnsi="Times New Roman" w:cs="Times New Roman"/>
          <w:sz w:val="28"/>
          <w:szCs w:val="28"/>
        </w:rPr>
        <w:t xml:space="preserve">n </w:t>
      </w:r>
      <w:proofErr w:type="spellStart"/>
      <w:r w:rsidR="00C72128" w:rsidRPr="00CE3D3B">
        <w:rPr>
          <w:rFonts w:ascii="Times New Roman" w:hAnsi="Times New Roman" w:cs="Times New Roman"/>
          <w:sz w:val="28"/>
          <w:szCs w:val="28"/>
        </w:rPr>
        <w:t>Haralick</w:t>
      </w:r>
      <w:proofErr w:type="spellEnd"/>
      <w:r w:rsidR="00C72128" w:rsidRPr="00CE3D3B">
        <w:rPr>
          <w:rFonts w:ascii="Times New Roman" w:hAnsi="Times New Roman" w:cs="Times New Roman"/>
          <w:sz w:val="28"/>
          <w:szCs w:val="28"/>
        </w:rPr>
        <w:t xml:space="preserve"> textural features</w:t>
      </w:r>
      <w:r w:rsidRPr="00CE3D3B">
        <w:rPr>
          <w:rFonts w:ascii="Times New Roman" w:hAnsi="Times New Roman" w:cs="Times New Roman"/>
          <w:sz w:val="28"/>
          <w:szCs w:val="28"/>
        </w:rPr>
        <w:t>. The basis for these features is the gray-level co-occurrence matrix. The selected texture features are given as input to the SVM classifier to classify ischemic and hemorrhagic stroke from stroke affected brain CT images.</w:t>
      </w:r>
    </w:p>
    <w:p w:rsidR="00C304FC" w:rsidRPr="00CE3D3B" w:rsidRDefault="00C304FC" w:rsidP="00CE3D3B">
      <w:pPr>
        <w:spacing w:line="360" w:lineRule="auto"/>
        <w:jc w:val="both"/>
        <w:rPr>
          <w:rFonts w:ascii="Times New Roman" w:eastAsiaTheme="minorHAnsi" w:hAnsi="Times New Roman" w:cs="Times New Roman"/>
          <w:b/>
          <w:sz w:val="28"/>
          <w:szCs w:val="28"/>
        </w:rPr>
      </w:pPr>
    </w:p>
    <w:p w:rsidR="006F539D" w:rsidRPr="00CE3D3B" w:rsidRDefault="006F539D" w:rsidP="00CE3D3B">
      <w:pPr>
        <w:spacing w:line="360" w:lineRule="auto"/>
        <w:jc w:val="both"/>
        <w:rPr>
          <w:rFonts w:ascii="Times New Roman" w:eastAsiaTheme="minorHAnsi" w:hAnsi="Times New Roman" w:cs="Times New Roman"/>
          <w:b/>
          <w:sz w:val="28"/>
          <w:szCs w:val="28"/>
        </w:rPr>
      </w:pPr>
      <w:r w:rsidRPr="00CE3D3B">
        <w:rPr>
          <w:rFonts w:ascii="Times New Roman" w:eastAsiaTheme="minorHAnsi" w:hAnsi="Times New Roman" w:cs="Times New Roman"/>
          <w:b/>
          <w:sz w:val="28"/>
          <w:szCs w:val="28"/>
        </w:rPr>
        <w:t>DISADVANTAGES:</w:t>
      </w:r>
    </w:p>
    <w:p w:rsidR="00C304FC" w:rsidRPr="00CE3D3B" w:rsidRDefault="00C304FC" w:rsidP="00CE3D3B">
      <w:pPr>
        <w:pStyle w:val="ListParagraph"/>
        <w:numPr>
          <w:ilvl w:val="0"/>
          <w:numId w:val="2"/>
        </w:numPr>
        <w:spacing w:line="360" w:lineRule="auto"/>
        <w:jc w:val="both"/>
        <w:rPr>
          <w:rFonts w:ascii="Times New Roman" w:hAnsi="Times New Roman" w:cs="Times New Roman"/>
          <w:sz w:val="28"/>
          <w:szCs w:val="28"/>
          <w:shd w:val="clear" w:color="auto" w:fill="FFFFFF"/>
        </w:rPr>
      </w:pPr>
      <w:r w:rsidRPr="00CE3D3B">
        <w:rPr>
          <w:rFonts w:ascii="Times New Roman" w:hAnsi="Times New Roman" w:cs="Times New Roman"/>
          <w:sz w:val="28"/>
          <w:szCs w:val="28"/>
        </w:rPr>
        <w:t>ROI</w:t>
      </w:r>
      <w:r w:rsidRPr="00CE3D3B">
        <w:rPr>
          <w:rFonts w:ascii="Times New Roman" w:hAnsi="Times New Roman" w:cs="Times New Roman"/>
          <w:sz w:val="28"/>
          <w:szCs w:val="28"/>
          <w:shd w:val="clear" w:color="auto" w:fill="FFFFFF"/>
        </w:rPr>
        <w:t xml:space="preserve">  results prone to fluctuations</w:t>
      </w:r>
    </w:p>
    <w:p w:rsidR="00C304FC" w:rsidRPr="00CE3D3B" w:rsidRDefault="00C304FC" w:rsidP="00CE3D3B">
      <w:pPr>
        <w:pStyle w:val="ListParagraph"/>
        <w:numPr>
          <w:ilvl w:val="0"/>
          <w:numId w:val="2"/>
        </w:numPr>
        <w:spacing w:line="360" w:lineRule="auto"/>
        <w:jc w:val="both"/>
        <w:rPr>
          <w:rFonts w:ascii="Times New Roman" w:hAnsi="Times New Roman" w:cs="Times New Roman"/>
          <w:sz w:val="28"/>
          <w:szCs w:val="28"/>
          <w:shd w:val="clear" w:color="auto" w:fill="FFFFFF"/>
        </w:rPr>
      </w:pPr>
      <w:r w:rsidRPr="00CE3D3B">
        <w:rPr>
          <w:rFonts w:ascii="Times New Roman" w:hAnsi="Times New Roman" w:cs="Times New Roman"/>
          <w:sz w:val="28"/>
          <w:szCs w:val="28"/>
        </w:rPr>
        <w:t>Quality of analysis is low</w:t>
      </w:r>
    </w:p>
    <w:p w:rsidR="006F539D" w:rsidRPr="00CE3D3B" w:rsidRDefault="006F539D" w:rsidP="00CE3D3B">
      <w:pPr>
        <w:spacing w:line="360" w:lineRule="auto"/>
        <w:jc w:val="both"/>
        <w:rPr>
          <w:rFonts w:ascii="Times New Roman" w:hAnsi="Times New Roman" w:cs="Times New Roman"/>
          <w:sz w:val="28"/>
          <w:szCs w:val="28"/>
        </w:rPr>
      </w:pPr>
    </w:p>
    <w:p w:rsidR="006F539D" w:rsidRPr="00CE3D3B" w:rsidRDefault="006F539D" w:rsidP="00CE3D3B">
      <w:pPr>
        <w:spacing w:line="360" w:lineRule="auto"/>
        <w:jc w:val="both"/>
        <w:rPr>
          <w:rFonts w:ascii="Times New Roman" w:hAnsi="Times New Roman" w:cs="Times New Roman"/>
          <w:b/>
          <w:sz w:val="28"/>
          <w:szCs w:val="28"/>
        </w:rPr>
      </w:pPr>
    </w:p>
    <w:p w:rsidR="006F539D" w:rsidRPr="00CE3D3B" w:rsidRDefault="006F539D" w:rsidP="00CE3D3B">
      <w:pPr>
        <w:spacing w:line="360" w:lineRule="auto"/>
        <w:jc w:val="both"/>
        <w:rPr>
          <w:rFonts w:ascii="Times New Roman" w:hAnsi="Times New Roman" w:cs="Times New Roman"/>
          <w:b/>
          <w:sz w:val="28"/>
          <w:szCs w:val="28"/>
        </w:rPr>
      </w:pPr>
    </w:p>
    <w:p w:rsidR="006F539D" w:rsidRPr="00CE3D3B" w:rsidRDefault="006F539D" w:rsidP="00CE3D3B">
      <w:pPr>
        <w:spacing w:line="360" w:lineRule="auto"/>
        <w:jc w:val="both"/>
        <w:rPr>
          <w:rFonts w:ascii="Times New Roman" w:hAnsi="Times New Roman" w:cs="Times New Roman"/>
          <w:b/>
          <w:sz w:val="28"/>
          <w:szCs w:val="28"/>
        </w:rPr>
      </w:pPr>
    </w:p>
    <w:p w:rsidR="006F539D" w:rsidRPr="00CE3D3B" w:rsidRDefault="006F539D" w:rsidP="00CE3D3B">
      <w:pPr>
        <w:spacing w:line="360" w:lineRule="auto"/>
        <w:jc w:val="both"/>
        <w:rPr>
          <w:rFonts w:ascii="Times New Roman" w:hAnsi="Times New Roman" w:cs="Times New Roman"/>
          <w:b/>
          <w:sz w:val="28"/>
          <w:szCs w:val="28"/>
        </w:rPr>
      </w:pPr>
    </w:p>
    <w:p w:rsidR="00CE3D3B" w:rsidRDefault="00CE3D3B" w:rsidP="00CE3D3B">
      <w:pPr>
        <w:spacing w:line="360" w:lineRule="auto"/>
        <w:jc w:val="both"/>
        <w:rPr>
          <w:rFonts w:ascii="Times New Roman" w:hAnsi="Times New Roman" w:cs="Times New Roman"/>
          <w:b/>
          <w:sz w:val="28"/>
          <w:szCs w:val="28"/>
        </w:rPr>
      </w:pPr>
    </w:p>
    <w:p w:rsidR="00CE3D3B" w:rsidRPr="00CE3D3B" w:rsidRDefault="00CE3D3B" w:rsidP="00CE3D3B">
      <w:pPr>
        <w:spacing w:line="360" w:lineRule="auto"/>
        <w:jc w:val="both"/>
        <w:rPr>
          <w:rFonts w:ascii="Times New Roman" w:hAnsi="Times New Roman" w:cs="Times New Roman"/>
          <w:b/>
          <w:sz w:val="28"/>
          <w:szCs w:val="28"/>
        </w:rPr>
      </w:pPr>
    </w:p>
    <w:p w:rsidR="006F539D" w:rsidRPr="00CE3D3B" w:rsidRDefault="006F539D" w:rsidP="00CE3D3B">
      <w:pPr>
        <w:spacing w:line="360" w:lineRule="auto"/>
        <w:jc w:val="both"/>
        <w:rPr>
          <w:rFonts w:ascii="Times New Roman" w:hAnsi="Times New Roman" w:cs="Times New Roman"/>
          <w:b/>
          <w:sz w:val="28"/>
          <w:szCs w:val="28"/>
        </w:rPr>
      </w:pPr>
      <w:r w:rsidRPr="00CE3D3B">
        <w:rPr>
          <w:rFonts w:ascii="Times New Roman" w:hAnsi="Times New Roman" w:cs="Times New Roman"/>
          <w:b/>
          <w:sz w:val="28"/>
          <w:szCs w:val="28"/>
        </w:rPr>
        <w:t>PROPOSED SYSTEM</w:t>
      </w:r>
    </w:p>
    <w:p w:rsidR="00C304FC" w:rsidRPr="00CE3D3B" w:rsidRDefault="006F539D" w:rsidP="00CE3D3B">
      <w:pPr>
        <w:spacing w:line="360" w:lineRule="auto"/>
        <w:jc w:val="both"/>
        <w:rPr>
          <w:rFonts w:ascii="Times New Roman" w:hAnsi="Times New Roman" w:cs="Times New Roman"/>
          <w:sz w:val="28"/>
          <w:szCs w:val="28"/>
        </w:rPr>
      </w:pPr>
      <w:r w:rsidRPr="00CE3D3B">
        <w:rPr>
          <w:rFonts w:ascii="Times New Roman" w:hAnsi="Times New Roman" w:cs="Times New Roman"/>
          <w:sz w:val="28"/>
          <w:szCs w:val="28"/>
        </w:rPr>
        <w:tab/>
      </w:r>
      <w:r w:rsidR="00C304FC" w:rsidRPr="00CE3D3B">
        <w:rPr>
          <w:rFonts w:ascii="Times New Roman" w:hAnsi="Times New Roman" w:cs="Times New Roman"/>
          <w:sz w:val="28"/>
          <w:szCs w:val="28"/>
        </w:rPr>
        <w:t xml:space="preserve">The main goal of stroke rehabilitation is to regain independence and improve life’s quality. Arm rehabilitation must begin as early as possible after a stroke attack, right after completing all other priorities such as stabilize the patient medical condition. The muscle activities are analyzed using electromyography (EMG). </w:t>
      </w:r>
      <w:r w:rsidR="00C304FC" w:rsidRPr="00CE3D3B">
        <w:rPr>
          <w:rFonts w:ascii="Times New Roman" w:hAnsi="Times New Roman" w:cs="Times New Roman"/>
          <w:bCs/>
          <w:sz w:val="28"/>
          <w:szCs w:val="28"/>
          <w:shd w:val="clear" w:color="auto" w:fill="FFFFFF"/>
        </w:rPr>
        <w:t>Electromyography</w:t>
      </w:r>
      <w:r w:rsidR="00C304FC" w:rsidRPr="00CE3D3B">
        <w:rPr>
          <w:rFonts w:ascii="Times New Roman" w:hAnsi="Times New Roman" w:cs="Times New Roman"/>
          <w:sz w:val="28"/>
          <w:szCs w:val="28"/>
          <w:shd w:val="clear" w:color="auto" w:fill="FFFFFF"/>
        </w:rPr>
        <w:t xml:space="preserve"> measures muscle response or electrical activity in response to a nerve's stimulation of the muscle. The test is used to help detect neuromuscular abnormalities. </w:t>
      </w:r>
      <w:r w:rsidR="00C304FC" w:rsidRPr="00CE3D3B">
        <w:rPr>
          <w:rFonts w:ascii="Times New Roman" w:hAnsi="Times New Roman" w:cs="Times New Roman"/>
          <w:sz w:val="28"/>
          <w:szCs w:val="28"/>
        </w:rPr>
        <w:t xml:space="preserve"> 12 electrodes are attached to the right arm of the subject includes deltoid, bicep, </w:t>
      </w:r>
      <w:proofErr w:type="spellStart"/>
      <w:r w:rsidR="00C304FC" w:rsidRPr="00CE3D3B">
        <w:rPr>
          <w:rFonts w:ascii="Times New Roman" w:hAnsi="Times New Roman" w:cs="Times New Roman"/>
          <w:sz w:val="28"/>
          <w:szCs w:val="28"/>
        </w:rPr>
        <w:t>tricep</w:t>
      </w:r>
      <w:proofErr w:type="spellEnd"/>
      <w:r w:rsidR="00C304FC" w:rsidRPr="00CE3D3B">
        <w:rPr>
          <w:rFonts w:ascii="Times New Roman" w:hAnsi="Times New Roman" w:cs="Times New Roman"/>
          <w:sz w:val="28"/>
          <w:szCs w:val="28"/>
        </w:rPr>
        <w:t>, flexor and extensor. Signal rectification is the process of translating the raw EMG signal to a positive polarity frequency. The experimental results proof that it is likely to produce movement sequence for stroke rehabilitation based on each muscle activity</w:t>
      </w:r>
    </w:p>
    <w:p w:rsidR="006F539D" w:rsidRPr="00CE3D3B" w:rsidRDefault="006F539D" w:rsidP="00CE3D3B">
      <w:pPr>
        <w:spacing w:line="360" w:lineRule="auto"/>
        <w:jc w:val="both"/>
        <w:rPr>
          <w:rFonts w:ascii="Times New Roman" w:eastAsiaTheme="minorHAnsi" w:hAnsi="Times New Roman" w:cs="Times New Roman"/>
          <w:b/>
          <w:sz w:val="28"/>
          <w:szCs w:val="28"/>
        </w:rPr>
      </w:pPr>
      <w:r w:rsidRPr="00CE3D3B">
        <w:rPr>
          <w:rFonts w:ascii="Times New Roman" w:eastAsiaTheme="minorHAnsi" w:hAnsi="Times New Roman" w:cs="Times New Roman"/>
          <w:b/>
          <w:sz w:val="28"/>
          <w:szCs w:val="28"/>
        </w:rPr>
        <w:t>ADVANTAGES</w:t>
      </w:r>
    </w:p>
    <w:p w:rsidR="00CE3D3B" w:rsidRPr="00CE3D3B" w:rsidRDefault="00CE3D3B" w:rsidP="00CE3D3B">
      <w:pPr>
        <w:numPr>
          <w:ilvl w:val="0"/>
          <w:numId w:val="1"/>
        </w:numPr>
        <w:shd w:val="clear" w:color="auto" w:fill="FFFFFF"/>
        <w:spacing w:after="61" w:line="360" w:lineRule="auto"/>
        <w:rPr>
          <w:rFonts w:ascii="Times New Roman" w:hAnsi="Times New Roman" w:cs="Times New Roman"/>
          <w:sz w:val="28"/>
          <w:szCs w:val="28"/>
        </w:rPr>
      </w:pPr>
      <w:r w:rsidRPr="00CE3D3B">
        <w:rPr>
          <w:rFonts w:ascii="Times New Roman" w:hAnsi="Times New Roman" w:cs="Times New Roman"/>
          <w:sz w:val="28"/>
          <w:szCs w:val="28"/>
        </w:rPr>
        <w:t>Accuracy high</w:t>
      </w:r>
    </w:p>
    <w:p w:rsidR="00CE3D3B" w:rsidRPr="00CE3D3B" w:rsidRDefault="00CE3D3B" w:rsidP="00CE3D3B">
      <w:pPr>
        <w:numPr>
          <w:ilvl w:val="0"/>
          <w:numId w:val="1"/>
        </w:numPr>
        <w:shd w:val="clear" w:color="auto" w:fill="FFFFFF"/>
        <w:spacing w:after="61" w:line="360" w:lineRule="auto"/>
        <w:rPr>
          <w:rFonts w:ascii="Times New Roman" w:hAnsi="Times New Roman" w:cs="Times New Roman"/>
          <w:sz w:val="28"/>
          <w:szCs w:val="28"/>
        </w:rPr>
      </w:pPr>
      <w:r w:rsidRPr="00CE3D3B">
        <w:rPr>
          <w:rFonts w:ascii="Times New Roman" w:hAnsi="Times New Roman" w:cs="Times New Roman"/>
          <w:sz w:val="28"/>
          <w:szCs w:val="28"/>
        </w:rPr>
        <w:t>Simple and easy method for analysis</w:t>
      </w:r>
    </w:p>
    <w:p w:rsidR="00CE3D3B" w:rsidRPr="00CE3D3B" w:rsidRDefault="00CE3D3B" w:rsidP="00CE3D3B">
      <w:pPr>
        <w:shd w:val="clear" w:color="auto" w:fill="FFFFFF"/>
        <w:spacing w:after="61" w:line="360" w:lineRule="auto"/>
        <w:ind w:left="720"/>
        <w:rPr>
          <w:rFonts w:ascii="Times New Roman" w:hAnsi="Times New Roman" w:cs="Times New Roman"/>
          <w:sz w:val="28"/>
          <w:szCs w:val="28"/>
        </w:rPr>
      </w:pPr>
    </w:p>
    <w:p w:rsidR="006F539D" w:rsidRPr="00CE3D3B" w:rsidRDefault="006F539D" w:rsidP="00CE3D3B">
      <w:pPr>
        <w:spacing w:line="360" w:lineRule="auto"/>
        <w:rPr>
          <w:rFonts w:ascii="Times New Roman" w:eastAsiaTheme="minorHAnsi" w:hAnsi="Times New Roman" w:cs="Times New Roman"/>
          <w:sz w:val="28"/>
          <w:szCs w:val="28"/>
        </w:rPr>
      </w:pPr>
    </w:p>
    <w:p w:rsidR="006F539D" w:rsidRPr="00CE3D3B" w:rsidRDefault="006F539D" w:rsidP="00CE3D3B">
      <w:pPr>
        <w:spacing w:line="360" w:lineRule="auto"/>
        <w:rPr>
          <w:rFonts w:ascii="Times New Roman" w:eastAsiaTheme="minorHAnsi" w:hAnsi="Times New Roman" w:cs="Times New Roman"/>
          <w:sz w:val="28"/>
          <w:szCs w:val="28"/>
        </w:rPr>
      </w:pPr>
    </w:p>
    <w:p w:rsidR="006F539D" w:rsidRPr="00CE3D3B" w:rsidRDefault="006F539D" w:rsidP="00CE3D3B">
      <w:pPr>
        <w:spacing w:line="360" w:lineRule="auto"/>
        <w:ind w:left="360"/>
        <w:rPr>
          <w:rFonts w:ascii="Times New Roman" w:eastAsiaTheme="minorHAnsi" w:hAnsi="Times New Roman" w:cs="Times New Roman"/>
          <w:sz w:val="28"/>
          <w:szCs w:val="28"/>
        </w:rPr>
      </w:pPr>
    </w:p>
    <w:p w:rsidR="006F539D" w:rsidRPr="00CE3D3B" w:rsidRDefault="006F539D" w:rsidP="00CE3D3B">
      <w:pPr>
        <w:autoSpaceDE w:val="0"/>
        <w:autoSpaceDN w:val="0"/>
        <w:adjustRightInd w:val="0"/>
        <w:spacing w:after="0" w:line="360" w:lineRule="auto"/>
        <w:jc w:val="both"/>
        <w:rPr>
          <w:rFonts w:ascii="Times New Roman" w:eastAsiaTheme="minorHAnsi" w:hAnsi="Times New Roman" w:cs="Times New Roman"/>
          <w:b/>
          <w:bCs/>
          <w:sz w:val="28"/>
          <w:szCs w:val="28"/>
        </w:rPr>
      </w:pPr>
    </w:p>
    <w:p w:rsidR="006F539D" w:rsidRPr="00CE3D3B" w:rsidRDefault="006F539D" w:rsidP="00CE3D3B">
      <w:pPr>
        <w:autoSpaceDE w:val="0"/>
        <w:autoSpaceDN w:val="0"/>
        <w:adjustRightInd w:val="0"/>
        <w:spacing w:after="0" w:line="360" w:lineRule="auto"/>
        <w:jc w:val="both"/>
        <w:rPr>
          <w:rFonts w:ascii="Times New Roman" w:eastAsiaTheme="minorHAnsi" w:hAnsi="Times New Roman" w:cs="Times New Roman"/>
          <w:b/>
          <w:bCs/>
          <w:sz w:val="28"/>
          <w:szCs w:val="28"/>
        </w:rPr>
      </w:pPr>
    </w:p>
    <w:p w:rsidR="006F539D" w:rsidRPr="00CE3D3B" w:rsidRDefault="006F539D" w:rsidP="00CE3D3B">
      <w:pPr>
        <w:autoSpaceDE w:val="0"/>
        <w:autoSpaceDN w:val="0"/>
        <w:adjustRightInd w:val="0"/>
        <w:spacing w:after="0" w:line="360" w:lineRule="auto"/>
        <w:jc w:val="both"/>
        <w:rPr>
          <w:rFonts w:ascii="Times New Roman" w:eastAsiaTheme="minorHAnsi" w:hAnsi="Times New Roman" w:cs="Times New Roman"/>
          <w:b/>
          <w:bCs/>
          <w:sz w:val="28"/>
          <w:szCs w:val="28"/>
        </w:rPr>
      </w:pPr>
    </w:p>
    <w:p w:rsidR="006F539D" w:rsidRPr="00CE3D3B" w:rsidRDefault="006F539D" w:rsidP="00CE3D3B">
      <w:pPr>
        <w:autoSpaceDE w:val="0"/>
        <w:autoSpaceDN w:val="0"/>
        <w:adjustRightInd w:val="0"/>
        <w:spacing w:after="0" w:line="360" w:lineRule="auto"/>
        <w:jc w:val="both"/>
        <w:rPr>
          <w:rFonts w:ascii="Times New Roman" w:eastAsiaTheme="minorHAnsi" w:hAnsi="Times New Roman" w:cs="Times New Roman"/>
          <w:b/>
          <w:bCs/>
          <w:sz w:val="28"/>
          <w:szCs w:val="28"/>
        </w:rPr>
      </w:pPr>
      <w:r w:rsidRPr="00CE3D3B">
        <w:rPr>
          <w:rFonts w:ascii="Times New Roman" w:eastAsiaTheme="minorHAnsi" w:hAnsi="Times New Roman" w:cs="Times New Roman"/>
          <w:b/>
          <w:bCs/>
          <w:sz w:val="28"/>
          <w:szCs w:val="28"/>
        </w:rPr>
        <w:lastRenderedPageBreak/>
        <w:t>SYSTEM REQUIREMENT:</w:t>
      </w:r>
    </w:p>
    <w:p w:rsidR="006F539D" w:rsidRPr="00CE3D3B" w:rsidRDefault="006F539D" w:rsidP="00CE3D3B">
      <w:pPr>
        <w:autoSpaceDE w:val="0"/>
        <w:autoSpaceDN w:val="0"/>
        <w:adjustRightInd w:val="0"/>
        <w:spacing w:after="0" w:line="360" w:lineRule="auto"/>
        <w:jc w:val="both"/>
        <w:rPr>
          <w:rFonts w:ascii="Times New Roman" w:eastAsiaTheme="minorHAnsi" w:hAnsi="Times New Roman" w:cs="Times New Roman"/>
          <w:bCs/>
          <w:sz w:val="28"/>
          <w:szCs w:val="28"/>
        </w:rPr>
      </w:pPr>
    </w:p>
    <w:p w:rsidR="001077C4" w:rsidRPr="00945214" w:rsidRDefault="001077C4" w:rsidP="001077C4">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1077C4" w:rsidRPr="00945214" w:rsidRDefault="001077C4" w:rsidP="001077C4">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1077C4" w:rsidRPr="00945214" w:rsidRDefault="001077C4" w:rsidP="001077C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1077C4" w:rsidRPr="00945214" w:rsidRDefault="001077C4" w:rsidP="001077C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1077C4" w:rsidRPr="00945214" w:rsidRDefault="001077C4" w:rsidP="001077C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1077C4" w:rsidRPr="00945214" w:rsidRDefault="001077C4" w:rsidP="001077C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1077C4" w:rsidRPr="00945214" w:rsidRDefault="001077C4" w:rsidP="001077C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1077C4" w:rsidRPr="00945214" w:rsidRDefault="001077C4" w:rsidP="001077C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1077C4" w:rsidRPr="00945214" w:rsidRDefault="001077C4" w:rsidP="001077C4">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6F539D" w:rsidRPr="00CE3D3B" w:rsidRDefault="006F539D" w:rsidP="00CE3D3B">
      <w:pPr>
        <w:spacing w:line="360" w:lineRule="auto"/>
        <w:ind w:left="720"/>
        <w:contextualSpacing/>
        <w:jc w:val="both"/>
        <w:rPr>
          <w:rFonts w:ascii="Times New Roman" w:eastAsiaTheme="minorHAnsi" w:hAnsi="Times New Roman" w:cs="Times New Roman"/>
          <w:sz w:val="28"/>
          <w:szCs w:val="28"/>
        </w:rPr>
      </w:pPr>
    </w:p>
    <w:p w:rsidR="006F539D" w:rsidRPr="00CE3D3B" w:rsidRDefault="006F539D" w:rsidP="00CE3D3B">
      <w:pPr>
        <w:spacing w:line="360" w:lineRule="auto"/>
        <w:ind w:firstLine="720"/>
        <w:jc w:val="both"/>
        <w:rPr>
          <w:rFonts w:ascii="Times New Roman" w:eastAsiaTheme="minorHAnsi" w:hAnsi="Times New Roman" w:cs="Times New Roman"/>
          <w:b/>
          <w:sz w:val="28"/>
          <w:szCs w:val="28"/>
        </w:rPr>
      </w:pPr>
      <w:r w:rsidRPr="00CE3D3B">
        <w:rPr>
          <w:rFonts w:ascii="Times New Roman" w:eastAsiaTheme="minorHAnsi" w:hAnsi="Times New Roman" w:cs="Times New Roman"/>
          <w:b/>
          <w:bCs/>
          <w:sz w:val="28"/>
          <w:szCs w:val="28"/>
        </w:rPr>
        <w:t>SOFTWARE CONFIGURATION:</w:t>
      </w:r>
    </w:p>
    <w:p w:rsidR="006F539D" w:rsidRPr="00CE3D3B" w:rsidRDefault="006F539D" w:rsidP="00CE3D3B">
      <w:pPr>
        <w:spacing w:line="360" w:lineRule="auto"/>
        <w:ind w:left="720"/>
        <w:contextualSpacing/>
        <w:jc w:val="both"/>
        <w:rPr>
          <w:rFonts w:ascii="Times New Roman" w:eastAsiaTheme="minorHAnsi" w:hAnsi="Times New Roman" w:cs="Times New Roman"/>
          <w:sz w:val="28"/>
          <w:szCs w:val="28"/>
        </w:rPr>
      </w:pPr>
      <w:r w:rsidRPr="00CE3D3B">
        <w:rPr>
          <w:rFonts w:ascii="Times New Roman" w:eastAsiaTheme="minorHAnsi" w:hAnsi="Times New Roman" w:cs="Times New Roman"/>
          <w:sz w:val="28"/>
          <w:szCs w:val="28"/>
        </w:rPr>
        <w:t> </w:t>
      </w:r>
    </w:p>
    <w:p w:rsidR="006F539D" w:rsidRPr="00CE3D3B" w:rsidRDefault="006F539D" w:rsidP="00CE3D3B">
      <w:pPr>
        <w:spacing w:line="360" w:lineRule="auto"/>
        <w:ind w:left="720"/>
        <w:contextualSpacing/>
        <w:jc w:val="both"/>
        <w:rPr>
          <w:rFonts w:ascii="Times New Roman" w:eastAsiaTheme="minorHAnsi" w:hAnsi="Times New Roman" w:cs="Times New Roman"/>
          <w:sz w:val="28"/>
          <w:szCs w:val="28"/>
        </w:rPr>
      </w:pPr>
      <w:r w:rsidRPr="00CE3D3B">
        <w:rPr>
          <w:rFonts w:ascii="Times New Roman" w:eastAsiaTheme="minorHAnsi" w:hAnsi="Times New Roman" w:cs="Times New Roman"/>
          <w:sz w:val="28"/>
          <w:szCs w:val="28"/>
        </w:rPr>
        <w:t>Operating System</w:t>
      </w:r>
      <w:r w:rsidRPr="00CE3D3B">
        <w:rPr>
          <w:rFonts w:ascii="Times New Roman" w:eastAsiaTheme="minorHAnsi" w:hAnsi="Times New Roman" w:cs="Times New Roman"/>
          <w:sz w:val="28"/>
          <w:szCs w:val="28"/>
        </w:rPr>
        <w:tab/>
      </w:r>
      <w:r w:rsidRPr="00CE3D3B">
        <w:rPr>
          <w:rFonts w:ascii="Times New Roman" w:eastAsiaTheme="minorHAnsi" w:hAnsi="Times New Roman" w:cs="Times New Roman"/>
          <w:sz w:val="28"/>
          <w:szCs w:val="28"/>
        </w:rPr>
        <w:tab/>
        <w:t>:</w:t>
      </w:r>
      <w:r w:rsidRPr="00CE3D3B">
        <w:rPr>
          <w:rFonts w:ascii="Times New Roman" w:eastAsiaTheme="minorHAnsi" w:hAnsi="Times New Roman" w:cs="Times New Roman"/>
          <w:sz w:val="28"/>
          <w:szCs w:val="28"/>
        </w:rPr>
        <w:tab/>
        <w:t>Windows 7 / 10</w:t>
      </w:r>
    </w:p>
    <w:p w:rsidR="006F539D" w:rsidRPr="00CE3D3B" w:rsidRDefault="006F539D" w:rsidP="00CE3D3B">
      <w:pPr>
        <w:spacing w:line="360" w:lineRule="auto"/>
        <w:ind w:left="720"/>
        <w:contextualSpacing/>
        <w:jc w:val="both"/>
        <w:rPr>
          <w:rFonts w:ascii="Times New Roman" w:eastAsiaTheme="minorHAnsi" w:hAnsi="Times New Roman" w:cs="Times New Roman"/>
          <w:sz w:val="28"/>
          <w:szCs w:val="28"/>
        </w:rPr>
      </w:pPr>
      <w:r w:rsidRPr="00CE3D3B">
        <w:rPr>
          <w:rFonts w:ascii="Times New Roman" w:eastAsiaTheme="minorHAnsi" w:hAnsi="Times New Roman" w:cs="Times New Roman"/>
          <w:sz w:val="28"/>
          <w:szCs w:val="28"/>
        </w:rPr>
        <w:t>Environment</w:t>
      </w:r>
      <w:r w:rsidRPr="00CE3D3B">
        <w:rPr>
          <w:rFonts w:ascii="Times New Roman" w:eastAsiaTheme="minorHAnsi" w:hAnsi="Times New Roman" w:cs="Times New Roman"/>
          <w:sz w:val="28"/>
          <w:szCs w:val="28"/>
        </w:rPr>
        <w:tab/>
      </w:r>
      <w:r w:rsidRPr="00CE3D3B">
        <w:rPr>
          <w:rFonts w:ascii="Times New Roman" w:eastAsiaTheme="minorHAnsi" w:hAnsi="Times New Roman" w:cs="Times New Roman"/>
          <w:sz w:val="28"/>
          <w:szCs w:val="28"/>
        </w:rPr>
        <w:tab/>
        <w:t>:</w:t>
      </w:r>
      <w:r w:rsidRPr="00CE3D3B">
        <w:rPr>
          <w:rFonts w:ascii="Times New Roman" w:eastAsiaTheme="minorHAnsi" w:hAnsi="Times New Roman" w:cs="Times New Roman"/>
          <w:sz w:val="28"/>
          <w:szCs w:val="28"/>
        </w:rPr>
        <w:tab/>
        <w:t>MATLAB</w:t>
      </w:r>
    </w:p>
    <w:p w:rsidR="006F539D" w:rsidRPr="00CE3D3B" w:rsidRDefault="006F539D" w:rsidP="00CE3D3B">
      <w:pPr>
        <w:spacing w:line="360" w:lineRule="auto"/>
        <w:ind w:left="720"/>
        <w:contextualSpacing/>
        <w:jc w:val="both"/>
        <w:rPr>
          <w:rFonts w:ascii="Times New Roman" w:eastAsiaTheme="minorHAnsi" w:hAnsi="Times New Roman" w:cs="Times New Roman"/>
          <w:sz w:val="28"/>
          <w:szCs w:val="28"/>
        </w:rPr>
      </w:pPr>
      <w:proofErr w:type="spellStart"/>
      <w:r w:rsidRPr="00CE3D3B">
        <w:rPr>
          <w:rFonts w:ascii="Times New Roman" w:eastAsiaTheme="minorHAnsi" w:hAnsi="Times New Roman" w:cs="Times New Roman"/>
          <w:sz w:val="28"/>
          <w:szCs w:val="28"/>
        </w:rPr>
        <w:t>Matlab</w:t>
      </w:r>
      <w:proofErr w:type="spellEnd"/>
      <w:r w:rsidRPr="00CE3D3B">
        <w:rPr>
          <w:rFonts w:ascii="Times New Roman" w:eastAsiaTheme="minorHAnsi" w:hAnsi="Times New Roman" w:cs="Times New Roman"/>
          <w:sz w:val="28"/>
          <w:szCs w:val="28"/>
        </w:rPr>
        <w:tab/>
      </w:r>
      <w:r w:rsidRPr="00CE3D3B">
        <w:rPr>
          <w:rFonts w:ascii="Times New Roman" w:eastAsiaTheme="minorHAnsi" w:hAnsi="Times New Roman" w:cs="Times New Roman"/>
          <w:sz w:val="28"/>
          <w:szCs w:val="28"/>
        </w:rPr>
        <w:tab/>
      </w:r>
      <w:r w:rsidRPr="00CE3D3B">
        <w:rPr>
          <w:rFonts w:ascii="Times New Roman" w:eastAsiaTheme="minorHAnsi" w:hAnsi="Times New Roman" w:cs="Times New Roman"/>
          <w:sz w:val="28"/>
          <w:szCs w:val="28"/>
        </w:rPr>
        <w:tab/>
        <w:t>:</w:t>
      </w:r>
      <w:r w:rsidRPr="00CE3D3B">
        <w:rPr>
          <w:rFonts w:ascii="Times New Roman" w:eastAsiaTheme="minorHAnsi" w:hAnsi="Times New Roman" w:cs="Times New Roman"/>
          <w:sz w:val="28"/>
          <w:szCs w:val="28"/>
        </w:rPr>
        <w:tab/>
        <w:t>Version 18a</w:t>
      </w:r>
    </w:p>
    <w:p w:rsidR="006F539D" w:rsidRPr="00CE3D3B" w:rsidRDefault="006F539D" w:rsidP="00CE3D3B">
      <w:pPr>
        <w:spacing w:line="360" w:lineRule="auto"/>
        <w:ind w:left="720"/>
        <w:contextualSpacing/>
        <w:jc w:val="both"/>
        <w:rPr>
          <w:rFonts w:ascii="Times New Roman" w:eastAsiaTheme="minorHAnsi" w:hAnsi="Times New Roman" w:cs="Times New Roman"/>
          <w:bCs/>
          <w:sz w:val="28"/>
          <w:szCs w:val="28"/>
        </w:rPr>
      </w:pPr>
    </w:p>
    <w:p w:rsidR="006F539D" w:rsidRPr="00CE3D3B" w:rsidRDefault="006F539D" w:rsidP="00CE3D3B">
      <w:pPr>
        <w:spacing w:line="360" w:lineRule="auto"/>
        <w:jc w:val="both"/>
        <w:rPr>
          <w:rFonts w:ascii="Times New Roman" w:eastAsiaTheme="minorHAnsi" w:hAnsi="Times New Roman" w:cs="Times New Roman"/>
          <w:sz w:val="28"/>
          <w:szCs w:val="28"/>
        </w:rPr>
      </w:pPr>
    </w:p>
    <w:p w:rsidR="006F539D" w:rsidRPr="00CE3D3B" w:rsidRDefault="006F539D" w:rsidP="00CE3D3B">
      <w:pPr>
        <w:spacing w:line="360" w:lineRule="auto"/>
        <w:jc w:val="both"/>
        <w:rPr>
          <w:rFonts w:ascii="Times New Roman" w:eastAsiaTheme="minorHAnsi" w:hAnsi="Times New Roman" w:cs="Times New Roman"/>
          <w:sz w:val="28"/>
          <w:szCs w:val="28"/>
        </w:rPr>
      </w:pPr>
    </w:p>
    <w:p w:rsidR="006F539D" w:rsidRPr="00CE3D3B" w:rsidRDefault="006F539D" w:rsidP="00CE3D3B">
      <w:pPr>
        <w:spacing w:line="360" w:lineRule="auto"/>
        <w:jc w:val="both"/>
        <w:rPr>
          <w:rFonts w:ascii="Times New Roman" w:eastAsiaTheme="minorHAnsi" w:hAnsi="Times New Roman" w:cs="Times New Roman"/>
          <w:sz w:val="28"/>
          <w:szCs w:val="28"/>
        </w:rPr>
      </w:pPr>
    </w:p>
    <w:p w:rsidR="006F539D" w:rsidRPr="00CE3D3B" w:rsidRDefault="006F539D" w:rsidP="00CE3D3B">
      <w:pPr>
        <w:spacing w:line="360" w:lineRule="auto"/>
        <w:jc w:val="both"/>
        <w:rPr>
          <w:rFonts w:ascii="Times New Roman" w:eastAsiaTheme="minorHAnsi" w:hAnsi="Times New Roman" w:cs="Times New Roman"/>
          <w:sz w:val="28"/>
          <w:szCs w:val="28"/>
        </w:rPr>
      </w:pPr>
    </w:p>
    <w:p w:rsidR="006F539D" w:rsidRPr="00CE3D3B" w:rsidRDefault="006F539D" w:rsidP="00CE3D3B">
      <w:pPr>
        <w:spacing w:line="360" w:lineRule="auto"/>
        <w:jc w:val="both"/>
        <w:rPr>
          <w:rFonts w:ascii="Times New Roman" w:eastAsiaTheme="minorHAnsi" w:hAnsi="Times New Roman" w:cs="Times New Roman"/>
          <w:sz w:val="28"/>
          <w:szCs w:val="28"/>
        </w:rPr>
      </w:pPr>
    </w:p>
    <w:p w:rsidR="006F539D" w:rsidRPr="00CE3D3B" w:rsidRDefault="006F539D" w:rsidP="00CE3D3B">
      <w:pPr>
        <w:spacing w:line="360" w:lineRule="auto"/>
        <w:jc w:val="both"/>
        <w:rPr>
          <w:rFonts w:ascii="Times New Roman" w:eastAsiaTheme="minorHAnsi" w:hAnsi="Times New Roman" w:cs="Times New Roman"/>
          <w:sz w:val="28"/>
          <w:szCs w:val="28"/>
        </w:rPr>
      </w:pPr>
      <w:bookmarkStart w:id="0" w:name="_GoBack"/>
      <w:bookmarkEnd w:id="0"/>
    </w:p>
    <w:p w:rsidR="00CE3D3B" w:rsidRDefault="00CE3D3B" w:rsidP="00CE3D3B">
      <w:pPr>
        <w:spacing w:line="360" w:lineRule="auto"/>
        <w:jc w:val="both"/>
        <w:rPr>
          <w:rFonts w:ascii="Times New Roman" w:eastAsiaTheme="minorHAnsi" w:hAnsi="Times New Roman" w:cs="Times New Roman"/>
          <w:b/>
          <w:sz w:val="28"/>
          <w:szCs w:val="28"/>
        </w:rPr>
      </w:pPr>
    </w:p>
    <w:p w:rsidR="006F539D" w:rsidRPr="00CE3D3B" w:rsidRDefault="006F539D" w:rsidP="00CE3D3B">
      <w:pPr>
        <w:spacing w:line="360" w:lineRule="auto"/>
        <w:jc w:val="both"/>
        <w:rPr>
          <w:rFonts w:ascii="Times New Roman" w:eastAsiaTheme="minorHAnsi" w:hAnsi="Times New Roman" w:cs="Times New Roman"/>
          <w:b/>
          <w:sz w:val="28"/>
          <w:szCs w:val="28"/>
        </w:rPr>
      </w:pPr>
      <w:r w:rsidRPr="00CE3D3B">
        <w:rPr>
          <w:rFonts w:ascii="Times New Roman" w:eastAsiaTheme="minorHAnsi" w:hAnsi="Times New Roman" w:cs="Times New Roman"/>
          <w:b/>
          <w:sz w:val="28"/>
          <w:szCs w:val="28"/>
        </w:rPr>
        <w:t>REFERENCES</w:t>
      </w:r>
    </w:p>
    <w:p w:rsidR="00CE3D3B" w:rsidRPr="00CE3D3B" w:rsidRDefault="00CE3D3B" w:rsidP="00CE3D3B">
      <w:pPr>
        <w:spacing w:line="360" w:lineRule="auto"/>
        <w:contextualSpacing/>
        <w:jc w:val="both"/>
        <w:rPr>
          <w:rFonts w:ascii="Times New Roman" w:hAnsi="Times New Roman" w:cs="Times New Roman"/>
          <w:sz w:val="28"/>
          <w:szCs w:val="28"/>
        </w:rPr>
      </w:pPr>
      <w:r w:rsidRPr="00CE3D3B">
        <w:rPr>
          <w:rFonts w:ascii="Times New Roman" w:hAnsi="Times New Roman" w:cs="Times New Roman"/>
          <w:sz w:val="28"/>
          <w:szCs w:val="28"/>
        </w:rPr>
        <w:t xml:space="preserve">[1] </w:t>
      </w:r>
      <w:proofErr w:type="spellStart"/>
      <w:r w:rsidRPr="00CE3D3B">
        <w:rPr>
          <w:rFonts w:ascii="Times New Roman" w:hAnsi="Times New Roman" w:cs="Times New Roman"/>
          <w:sz w:val="28"/>
          <w:szCs w:val="28"/>
        </w:rPr>
        <w:t>Damasceno</w:t>
      </w:r>
      <w:proofErr w:type="spellEnd"/>
      <w:r w:rsidRPr="00CE3D3B">
        <w:rPr>
          <w:rFonts w:ascii="Times New Roman" w:hAnsi="Times New Roman" w:cs="Times New Roman"/>
          <w:sz w:val="28"/>
          <w:szCs w:val="28"/>
        </w:rPr>
        <w:t xml:space="preserve">, E. F., Cardoso, A., &amp; </w:t>
      </w:r>
      <w:proofErr w:type="spellStart"/>
      <w:r w:rsidRPr="00CE3D3B">
        <w:rPr>
          <w:rFonts w:ascii="Times New Roman" w:hAnsi="Times New Roman" w:cs="Times New Roman"/>
          <w:sz w:val="28"/>
          <w:szCs w:val="28"/>
        </w:rPr>
        <w:t>Lamounier</w:t>
      </w:r>
      <w:proofErr w:type="spellEnd"/>
      <w:r w:rsidRPr="00CE3D3B">
        <w:rPr>
          <w:rFonts w:ascii="Times New Roman" w:hAnsi="Times New Roman" w:cs="Times New Roman"/>
          <w:sz w:val="28"/>
          <w:szCs w:val="28"/>
        </w:rPr>
        <w:t xml:space="preserve"> </w:t>
      </w:r>
      <w:proofErr w:type="spellStart"/>
      <w:r w:rsidRPr="00CE3D3B">
        <w:rPr>
          <w:rFonts w:ascii="Times New Roman" w:hAnsi="Times New Roman" w:cs="Times New Roman"/>
          <w:sz w:val="28"/>
          <w:szCs w:val="28"/>
        </w:rPr>
        <w:t>Jr</w:t>
      </w:r>
      <w:proofErr w:type="spellEnd"/>
      <w:r w:rsidRPr="00CE3D3B">
        <w:rPr>
          <w:rFonts w:ascii="Times New Roman" w:hAnsi="Times New Roman" w:cs="Times New Roman"/>
          <w:sz w:val="28"/>
          <w:szCs w:val="28"/>
        </w:rPr>
        <w:t xml:space="preserve">, E. A. (2013, March). </w:t>
      </w:r>
      <w:proofErr w:type="gramStart"/>
      <w:r w:rsidRPr="00CE3D3B">
        <w:rPr>
          <w:rFonts w:ascii="Times New Roman" w:hAnsi="Times New Roman" w:cs="Times New Roman"/>
          <w:sz w:val="28"/>
          <w:szCs w:val="28"/>
        </w:rPr>
        <w:t>An</w:t>
      </w:r>
      <w:proofErr w:type="gramEnd"/>
      <w:r w:rsidRPr="00CE3D3B">
        <w:rPr>
          <w:rFonts w:ascii="Times New Roman" w:hAnsi="Times New Roman" w:cs="Times New Roman"/>
          <w:sz w:val="28"/>
          <w:szCs w:val="28"/>
        </w:rPr>
        <w:t xml:space="preserve"> Middleware for Motion Capture Devices Applied to Virtual Rehab. IEEE Virtual Reality, pp. 171-172 </w:t>
      </w:r>
    </w:p>
    <w:p w:rsidR="00CE3D3B" w:rsidRPr="00CE3D3B" w:rsidRDefault="00CE3D3B" w:rsidP="00CE3D3B">
      <w:pPr>
        <w:spacing w:line="360" w:lineRule="auto"/>
        <w:contextualSpacing/>
        <w:jc w:val="both"/>
        <w:rPr>
          <w:rFonts w:ascii="Times New Roman" w:hAnsi="Times New Roman" w:cs="Times New Roman"/>
          <w:sz w:val="28"/>
          <w:szCs w:val="28"/>
        </w:rPr>
      </w:pPr>
      <w:r w:rsidRPr="00CE3D3B">
        <w:rPr>
          <w:rFonts w:ascii="Times New Roman" w:hAnsi="Times New Roman" w:cs="Times New Roman"/>
          <w:sz w:val="28"/>
          <w:szCs w:val="28"/>
        </w:rPr>
        <w:t xml:space="preserve">[2] Nguyen, K. D., Chen, I. M., </w:t>
      </w:r>
      <w:proofErr w:type="spellStart"/>
      <w:r w:rsidRPr="00CE3D3B">
        <w:rPr>
          <w:rFonts w:ascii="Times New Roman" w:hAnsi="Times New Roman" w:cs="Times New Roman"/>
          <w:sz w:val="28"/>
          <w:szCs w:val="28"/>
        </w:rPr>
        <w:t>Luo</w:t>
      </w:r>
      <w:proofErr w:type="spellEnd"/>
      <w:r w:rsidRPr="00CE3D3B">
        <w:rPr>
          <w:rFonts w:ascii="Times New Roman" w:hAnsi="Times New Roman" w:cs="Times New Roman"/>
          <w:sz w:val="28"/>
          <w:szCs w:val="28"/>
        </w:rPr>
        <w:t xml:space="preserve">, Z., </w:t>
      </w:r>
      <w:proofErr w:type="spellStart"/>
      <w:r w:rsidRPr="00CE3D3B">
        <w:rPr>
          <w:rFonts w:ascii="Times New Roman" w:hAnsi="Times New Roman" w:cs="Times New Roman"/>
          <w:sz w:val="28"/>
          <w:szCs w:val="28"/>
        </w:rPr>
        <w:t>Yeo</w:t>
      </w:r>
      <w:proofErr w:type="spellEnd"/>
      <w:r w:rsidRPr="00CE3D3B">
        <w:rPr>
          <w:rFonts w:ascii="Times New Roman" w:hAnsi="Times New Roman" w:cs="Times New Roman"/>
          <w:sz w:val="28"/>
          <w:szCs w:val="28"/>
        </w:rPr>
        <w:t xml:space="preserve">, S. H., &amp; Duh, H. L. (2011) A Wearable Sensing System for Tracking and Monitoring of Functional Arm Movement, IEEE/ASME Transactions On </w:t>
      </w:r>
      <w:proofErr w:type="spellStart"/>
      <w:r w:rsidRPr="00CE3D3B">
        <w:rPr>
          <w:rFonts w:ascii="Times New Roman" w:hAnsi="Times New Roman" w:cs="Times New Roman"/>
          <w:sz w:val="28"/>
          <w:szCs w:val="28"/>
        </w:rPr>
        <w:t>Mechatronics</w:t>
      </w:r>
      <w:proofErr w:type="spellEnd"/>
      <w:r w:rsidRPr="00CE3D3B">
        <w:rPr>
          <w:rFonts w:ascii="Times New Roman" w:hAnsi="Times New Roman" w:cs="Times New Roman"/>
          <w:sz w:val="28"/>
          <w:szCs w:val="28"/>
        </w:rPr>
        <w:t xml:space="preserve">, 2011, Vol. 16, No. 2, pp.213-220 </w:t>
      </w:r>
    </w:p>
    <w:p w:rsidR="00CE3D3B" w:rsidRPr="00CE3D3B" w:rsidRDefault="006F539D" w:rsidP="00CE3D3B">
      <w:pPr>
        <w:spacing w:line="360" w:lineRule="auto"/>
        <w:contextualSpacing/>
        <w:jc w:val="both"/>
        <w:rPr>
          <w:rFonts w:ascii="Times New Roman" w:hAnsi="Times New Roman" w:cs="Times New Roman"/>
          <w:sz w:val="28"/>
          <w:szCs w:val="28"/>
        </w:rPr>
      </w:pPr>
      <w:r w:rsidRPr="00CE3D3B">
        <w:rPr>
          <w:rFonts w:ascii="Times New Roman" w:hAnsi="Times New Roman" w:cs="Times New Roman"/>
          <w:sz w:val="28"/>
          <w:szCs w:val="28"/>
        </w:rPr>
        <w:t xml:space="preserve">[3] </w:t>
      </w:r>
      <w:proofErr w:type="spellStart"/>
      <w:r w:rsidR="00CE3D3B" w:rsidRPr="00CE3D3B">
        <w:rPr>
          <w:rFonts w:ascii="Times New Roman" w:hAnsi="Times New Roman" w:cs="Times New Roman"/>
          <w:sz w:val="28"/>
          <w:szCs w:val="28"/>
        </w:rPr>
        <w:t>Sandeep</w:t>
      </w:r>
      <w:proofErr w:type="spellEnd"/>
      <w:r w:rsidR="00CE3D3B" w:rsidRPr="00CE3D3B">
        <w:rPr>
          <w:rFonts w:ascii="Times New Roman" w:hAnsi="Times New Roman" w:cs="Times New Roman"/>
          <w:sz w:val="28"/>
          <w:szCs w:val="28"/>
        </w:rPr>
        <w:t xml:space="preserve"> Subramanian, </w:t>
      </w:r>
      <w:proofErr w:type="spellStart"/>
      <w:r w:rsidR="00CE3D3B" w:rsidRPr="00CE3D3B">
        <w:rPr>
          <w:rFonts w:ascii="Times New Roman" w:hAnsi="Times New Roman" w:cs="Times New Roman"/>
          <w:sz w:val="28"/>
          <w:szCs w:val="28"/>
        </w:rPr>
        <w:t>Luiz</w:t>
      </w:r>
      <w:proofErr w:type="spellEnd"/>
      <w:r w:rsidR="00CE3D3B" w:rsidRPr="00CE3D3B">
        <w:rPr>
          <w:rFonts w:ascii="Times New Roman" w:hAnsi="Times New Roman" w:cs="Times New Roman"/>
          <w:sz w:val="28"/>
          <w:szCs w:val="28"/>
        </w:rPr>
        <w:t xml:space="preserve"> A </w:t>
      </w:r>
      <w:proofErr w:type="spellStart"/>
      <w:r w:rsidR="00CE3D3B" w:rsidRPr="00CE3D3B">
        <w:rPr>
          <w:rFonts w:ascii="Times New Roman" w:hAnsi="Times New Roman" w:cs="Times New Roman"/>
          <w:sz w:val="28"/>
          <w:szCs w:val="28"/>
        </w:rPr>
        <w:t>Knaut</w:t>
      </w:r>
      <w:proofErr w:type="spellEnd"/>
      <w:r w:rsidR="00CE3D3B" w:rsidRPr="00CE3D3B">
        <w:rPr>
          <w:rFonts w:ascii="Times New Roman" w:hAnsi="Times New Roman" w:cs="Times New Roman"/>
          <w:sz w:val="28"/>
          <w:szCs w:val="28"/>
        </w:rPr>
        <w:t xml:space="preserve"> et al. (2007) Virtual reality environments for post-stroke arm rehabilitation, Journal of </w:t>
      </w:r>
      <w:proofErr w:type="spellStart"/>
      <w:r w:rsidR="00CE3D3B" w:rsidRPr="00CE3D3B">
        <w:rPr>
          <w:rFonts w:ascii="Times New Roman" w:hAnsi="Times New Roman" w:cs="Times New Roman"/>
          <w:sz w:val="28"/>
          <w:szCs w:val="28"/>
        </w:rPr>
        <w:t>NeuroEngineering</w:t>
      </w:r>
      <w:proofErr w:type="spellEnd"/>
      <w:r w:rsidR="00CE3D3B" w:rsidRPr="00CE3D3B">
        <w:rPr>
          <w:rFonts w:ascii="Times New Roman" w:hAnsi="Times New Roman" w:cs="Times New Roman"/>
          <w:sz w:val="28"/>
          <w:szCs w:val="28"/>
        </w:rPr>
        <w:t xml:space="preserve"> and Rehabilitation 2007,4:20 doi:10.1186/1743- 0003-4-20 [4] </w:t>
      </w:r>
      <w:proofErr w:type="spellStart"/>
      <w:r w:rsidR="00CE3D3B" w:rsidRPr="00CE3D3B">
        <w:rPr>
          <w:rFonts w:ascii="Times New Roman" w:hAnsi="Times New Roman" w:cs="Times New Roman"/>
          <w:sz w:val="28"/>
          <w:szCs w:val="28"/>
        </w:rPr>
        <w:t>Jochen</w:t>
      </w:r>
      <w:proofErr w:type="spellEnd"/>
      <w:r w:rsidR="00CE3D3B" w:rsidRPr="00CE3D3B">
        <w:rPr>
          <w:rFonts w:ascii="Times New Roman" w:hAnsi="Times New Roman" w:cs="Times New Roman"/>
          <w:sz w:val="28"/>
          <w:szCs w:val="28"/>
        </w:rPr>
        <w:t xml:space="preserve"> </w:t>
      </w:r>
      <w:proofErr w:type="spellStart"/>
      <w:r w:rsidR="00CE3D3B" w:rsidRPr="00CE3D3B">
        <w:rPr>
          <w:rFonts w:ascii="Times New Roman" w:hAnsi="Times New Roman" w:cs="Times New Roman"/>
          <w:sz w:val="28"/>
          <w:szCs w:val="28"/>
        </w:rPr>
        <w:t>Radmer</w:t>
      </w:r>
      <w:proofErr w:type="spellEnd"/>
      <w:r w:rsidR="00CE3D3B" w:rsidRPr="00CE3D3B">
        <w:rPr>
          <w:rFonts w:ascii="Times New Roman" w:hAnsi="Times New Roman" w:cs="Times New Roman"/>
          <w:sz w:val="28"/>
          <w:szCs w:val="28"/>
        </w:rPr>
        <w:t xml:space="preserve">, Sami Hussein and </w:t>
      </w:r>
      <w:proofErr w:type="spellStart"/>
      <w:r w:rsidR="00CE3D3B" w:rsidRPr="00CE3D3B">
        <w:rPr>
          <w:rFonts w:ascii="Times New Roman" w:hAnsi="Times New Roman" w:cs="Times New Roman"/>
          <w:sz w:val="28"/>
          <w:szCs w:val="28"/>
        </w:rPr>
        <w:t>Jorg</w:t>
      </w:r>
      <w:proofErr w:type="spellEnd"/>
      <w:r w:rsidR="00CE3D3B" w:rsidRPr="00CE3D3B">
        <w:rPr>
          <w:rFonts w:ascii="Times New Roman" w:hAnsi="Times New Roman" w:cs="Times New Roman"/>
          <w:sz w:val="28"/>
          <w:szCs w:val="28"/>
        </w:rPr>
        <w:t xml:space="preserve"> Kruger. (2010) Depth Data Based Human Motion Capture for Assessment of Robot Assisted Gait Rehabilitation, IEEE Medical Technology Conference on individualized Healthcare </w:t>
      </w:r>
    </w:p>
    <w:p w:rsidR="006F539D" w:rsidRPr="00CE3D3B" w:rsidRDefault="00CE3D3B" w:rsidP="00CE3D3B">
      <w:pPr>
        <w:spacing w:line="360" w:lineRule="auto"/>
        <w:contextualSpacing/>
        <w:jc w:val="both"/>
        <w:rPr>
          <w:rFonts w:ascii="Times New Roman" w:eastAsiaTheme="minorHAnsi" w:hAnsi="Times New Roman" w:cs="Times New Roman"/>
          <w:bCs/>
          <w:sz w:val="28"/>
          <w:szCs w:val="28"/>
        </w:rPr>
      </w:pPr>
      <w:r w:rsidRPr="00CE3D3B">
        <w:rPr>
          <w:rFonts w:ascii="Times New Roman" w:hAnsi="Times New Roman" w:cs="Times New Roman"/>
          <w:sz w:val="28"/>
          <w:szCs w:val="28"/>
        </w:rPr>
        <w:t xml:space="preserve">[5] </w:t>
      </w:r>
      <w:proofErr w:type="spellStart"/>
      <w:r w:rsidRPr="00CE3D3B">
        <w:rPr>
          <w:rFonts w:ascii="Times New Roman" w:hAnsi="Times New Roman" w:cs="Times New Roman"/>
          <w:sz w:val="28"/>
          <w:szCs w:val="28"/>
        </w:rPr>
        <w:t>Nazrul</w:t>
      </w:r>
      <w:proofErr w:type="spellEnd"/>
      <w:r w:rsidRPr="00CE3D3B">
        <w:rPr>
          <w:rFonts w:ascii="Times New Roman" w:hAnsi="Times New Roman" w:cs="Times New Roman"/>
          <w:sz w:val="28"/>
          <w:szCs w:val="28"/>
        </w:rPr>
        <w:t xml:space="preserve"> H. ADNAN, </w:t>
      </w:r>
      <w:proofErr w:type="spellStart"/>
      <w:r w:rsidRPr="00CE3D3B">
        <w:rPr>
          <w:rFonts w:ascii="Times New Roman" w:hAnsi="Times New Roman" w:cs="Times New Roman"/>
          <w:sz w:val="28"/>
          <w:szCs w:val="28"/>
        </w:rPr>
        <w:t>Khairunizam</w:t>
      </w:r>
      <w:proofErr w:type="spellEnd"/>
      <w:r w:rsidRPr="00CE3D3B">
        <w:rPr>
          <w:rFonts w:ascii="Times New Roman" w:hAnsi="Times New Roman" w:cs="Times New Roman"/>
          <w:sz w:val="28"/>
          <w:szCs w:val="28"/>
        </w:rPr>
        <w:t xml:space="preserve"> WAN, </w:t>
      </w:r>
      <w:proofErr w:type="spellStart"/>
      <w:r w:rsidRPr="00CE3D3B">
        <w:rPr>
          <w:rFonts w:ascii="Times New Roman" w:hAnsi="Times New Roman" w:cs="Times New Roman"/>
          <w:sz w:val="28"/>
          <w:szCs w:val="28"/>
        </w:rPr>
        <w:t>Shariman</w:t>
      </w:r>
      <w:proofErr w:type="spellEnd"/>
      <w:r w:rsidRPr="00CE3D3B">
        <w:rPr>
          <w:rFonts w:ascii="Times New Roman" w:hAnsi="Times New Roman" w:cs="Times New Roman"/>
          <w:sz w:val="28"/>
          <w:szCs w:val="28"/>
        </w:rPr>
        <w:t xml:space="preserve"> </w:t>
      </w:r>
      <w:proofErr w:type="spellStart"/>
      <w:r w:rsidRPr="00CE3D3B">
        <w:rPr>
          <w:rFonts w:ascii="Times New Roman" w:hAnsi="Times New Roman" w:cs="Times New Roman"/>
          <w:sz w:val="28"/>
          <w:szCs w:val="28"/>
        </w:rPr>
        <w:t>Ab</w:t>
      </w:r>
      <w:proofErr w:type="spellEnd"/>
      <w:r w:rsidRPr="00CE3D3B">
        <w:rPr>
          <w:rFonts w:ascii="Times New Roman" w:hAnsi="Times New Roman" w:cs="Times New Roman"/>
          <w:sz w:val="28"/>
          <w:szCs w:val="28"/>
        </w:rPr>
        <w:t xml:space="preserve"> and Juliana A. Abu </w:t>
      </w:r>
      <w:proofErr w:type="spellStart"/>
      <w:r w:rsidRPr="00CE3D3B">
        <w:rPr>
          <w:rFonts w:ascii="Times New Roman" w:hAnsi="Times New Roman" w:cs="Times New Roman"/>
          <w:sz w:val="28"/>
          <w:szCs w:val="28"/>
        </w:rPr>
        <w:t>Bakar</w:t>
      </w:r>
      <w:proofErr w:type="spellEnd"/>
      <w:r w:rsidRPr="00CE3D3B">
        <w:rPr>
          <w:rFonts w:ascii="Times New Roman" w:hAnsi="Times New Roman" w:cs="Times New Roman"/>
          <w:sz w:val="28"/>
          <w:szCs w:val="28"/>
        </w:rPr>
        <w:t xml:space="preserve">., Principal Component Analysis For The Classification Of Fingers Movement Data Using </w:t>
      </w:r>
      <w:proofErr w:type="spellStart"/>
      <w:r w:rsidRPr="00CE3D3B">
        <w:rPr>
          <w:rFonts w:ascii="Times New Roman" w:hAnsi="Times New Roman" w:cs="Times New Roman"/>
          <w:sz w:val="28"/>
          <w:szCs w:val="28"/>
        </w:rPr>
        <w:t>DataGlove</w:t>
      </w:r>
      <w:proofErr w:type="spellEnd"/>
      <w:r w:rsidRPr="00CE3D3B">
        <w:rPr>
          <w:rFonts w:ascii="Times New Roman" w:hAnsi="Times New Roman" w:cs="Times New Roman"/>
          <w:sz w:val="28"/>
          <w:szCs w:val="28"/>
        </w:rPr>
        <w:t xml:space="preserve"> “</w:t>
      </w:r>
      <w:proofErr w:type="spellStart"/>
      <w:r w:rsidRPr="00CE3D3B">
        <w:rPr>
          <w:rFonts w:ascii="Times New Roman" w:hAnsi="Times New Roman" w:cs="Times New Roman"/>
          <w:sz w:val="28"/>
          <w:szCs w:val="28"/>
        </w:rPr>
        <w:t>GloveMAP</w:t>
      </w:r>
      <w:proofErr w:type="spellEnd"/>
      <w:r w:rsidRPr="00CE3D3B">
        <w:rPr>
          <w:rFonts w:ascii="Times New Roman" w:hAnsi="Times New Roman" w:cs="Times New Roman"/>
          <w:sz w:val="28"/>
          <w:szCs w:val="28"/>
        </w:rPr>
        <w:t>”., International Journal of Computer Engineering &amp; Technology (IJCET), Vol. 4, No. 2, 79-93, 2013</w:t>
      </w:r>
      <w:r w:rsidR="006F539D" w:rsidRPr="00CE3D3B">
        <w:rPr>
          <w:rFonts w:ascii="Times New Roman" w:hAnsi="Times New Roman" w:cs="Times New Roman"/>
          <w:sz w:val="28"/>
          <w:szCs w:val="28"/>
        </w:rPr>
        <w:t xml:space="preserve"> </w:t>
      </w:r>
    </w:p>
    <w:p w:rsidR="006F539D" w:rsidRPr="00CE3D3B" w:rsidRDefault="006F539D" w:rsidP="00CE3D3B">
      <w:pPr>
        <w:spacing w:line="360" w:lineRule="auto"/>
        <w:rPr>
          <w:rFonts w:ascii="Times New Roman" w:hAnsi="Times New Roman" w:cs="Times New Roman"/>
          <w:sz w:val="28"/>
          <w:szCs w:val="28"/>
        </w:rPr>
      </w:pPr>
    </w:p>
    <w:sectPr w:rsidR="006F539D" w:rsidRPr="00CE3D3B" w:rsidSect="006F53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6F539D"/>
    <w:rsid w:val="001077C4"/>
    <w:rsid w:val="00424AD8"/>
    <w:rsid w:val="006F539D"/>
    <w:rsid w:val="00C304FC"/>
    <w:rsid w:val="00C72128"/>
    <w:rsid w:val="00CE3D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A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39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3</cp:revision>
  <dcterms:created xsi:type="dcterms:W3CDTF">2021-10-02T05:40:00Z</dcterms:created>
  <dcterms:modified xsi:type="dcterms:W3CDTF">2021-10-05T10:10:00Z</dcterms:modified>
</cp:coreProperties>
</file>